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4A5A6" w14:textId="77777777" w:rsidR="002E3883" w:rsidRDefault="002E3883" w:rsidP="002E3883">
      <w:pPr>
        <w:jc w:val="center"/>
        <w:rPr>
          <w:rFonts w:ascii="Arial" w:hAnsi="Arial"/>
          <w:b/>
          <w:sz w:val="24"/>
          <w:u w:val="single"/>
        </w:rPr>
      </w:pPr>
      <w:r>
        <w:rPr>
          <w:rFonts w:ascii="Arial" w:hAnsi="Arial"/>
          <w:b/>
          <w:sz w:val="24"/>
          <w:u w:val="single"/>
        </w:rPr>
        <w:t>DURHAM CONSTABULARY</w:t>
      </w:r>
    </w:p>
    <w:p w14:paraId="4ED3BE66" w14:textId="77777777" w:rsidR="002E3883" w:rsidRDefault="002E3883" w:rsidP="002E3883">
      <w:pPr>
        <w:jc w:val="center"/>
        <w:rPr>
          <w:rFonts w:ascii="Arial" w:hAnsi="Arial"/>
          <w:b/>
          <w:sz w:val="24"/>
          <w:u w:val="single"/>
        </w:rPr>
      </w:pPr>
      <w:r>
        <w:rPr>
          <w:rFonts w:ascii="Arial" w:hAnsi="Arial"/>
          <w:b/>
          <w:sz w:val="24"/>
          <w:u w:val="single"/>
        </w:rPr>
        <w:t>JOB DESCRIPTION</w:t>
      </w:r>
    </w:p>
    <w:p w14:paraId="2C3C3AE1" w14:textId="77777777" w:rsidR="002E3883" w:rsidRDefault="002E3883" w:rsidP="002E3883">
      <w:pPr>
        <w:rPr>
          <w:rFonts w:ascii="Times New Roman" w:hAnsi="Times New Roman"/>
          <w:sz w:val="20"/>
        </w:rPr>
      </w:pPr>
    </w:p>
    <w:p w14:paraId="1DAB8BD4" w14:textId="77777777" w:rsidR="002E3883" w:rsidRPr="003F1DBB" w:rsidRDefault="002E3883" w:rsidP="002E3883">
      <w:pPr>
        <w:jc w:val="both"/>
        <w:rPr>
          <w:rFonts w:ascii="Arial" w:hAnsi="Arial" w:cs="Arial"/>
          <w:sz w:val="24"/>
          <w:szCs w:val="24"/>
        </w:rPr>
      </w:pPr>
      <w:r>
        <w:rPr>
          <w:rFonts w:ascii="Arial" w:hAnsi="Arial" w:cs="Arial"/>
          <w:b/>
          <w:sz w:val="24"/>
          <w:szCs w:val="24"/>
        </w:rPr>
        <w:t>JOB TITLE:</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Assistant Accounts Officer  </w:t>
      </w:r>
    </w:p>
    <w:p w14:paraId="591FFF6F" w14:textId="77777777" w:rsidR="002E3883" w:rsidRDefault="002E3883" w:rsidP="002E3883">
      <w:pPr>
        <w:jc w:val="both"/>
        <w:rPr>
          <w:rFonts w:ascii="Arial" w:hAnsi="Arial" w:cs="Arial"/>
          <w:sz w:val="24"/>
          <w:szCs w:val="24"/>
        </w:rPr>
      </w:pPr>
      <w:r>
        <w:rPr>
          <w:rFonts w:ascii="Arial" w:hAnsi="Arial" w:cs="Arial"/>
          <w:b/>
          <w:sz w:val="24"/>
          <w:szCs w:val="24"/>
        </w:rPr>
        <w:t>GRADE:</w:t>
      </w:r>
      <w:r>
        <w:rPr>
          <w:rFonts w:ascii="Arial" w:hAnsi="Arial" w:cs="Arial"/>
          <w:sz w:val="24"/>
          <w:szCs w:val="24"/>
        </w:rPr>
        <w:tab/>
      </w:r>
      <w:r>
        <w:rPr>
          <w:rFonts w:ascii="Arial" w:hAnsi="Arial" w:cs="Arial"/>
          <w:sz w:val="24"/>
          <w:szCs w:val="24"/>
        </w:rPr>
        <w:tab/>
      </w:r>
      <w:r>
        <w:rPr>
          <w:rFonts w:ascii="Arial" w:hAnsi="Arial" w:cs="Arial"/>
          <w:sz w:val="24"/>
          <w:szCs w:val="24"/>
        </w:rPr>
        <w:tab/>
        <w:t>Scale 4</w:t>
      </w:r>
    </w:p>
    <w:p w14:paraId="3B9720BD" w14:textId="77777777" w:rsidR="002E3883" w:rsidRPr="003F1DBB" w:rsidRDefault="002E3883" w:rsidP="002E3883">
      <w:pPr>
        <w:jc w:val="both"/>
        <w:rPr>
          <w:rFonts w:ascii="Arial" w:hAnsi="Arial" w:cs="Arial"/>
          <w:sz w:val="24"/>
          <w:szCs w:val="24"/>
        </w:rPr>
      </w:pPr>
      <w:r>
        <w:rPr>
          <w:rFonts w:ascii="Arial" w:hAnsi="Arial" w:cs="Arial"/>
          <w:b/>
          <w:sz w:val="24"/>
          <w:szCs w:val="24"/>
        </w:rPr>
        <w:t>DEPARTMENT:</w:t>
      </w:r>
      <w:r>
        <w:rPr>
          <w:rFonts w:ascii="Arial" w:hAnsi="Arial" w:cs="Arial"/>
          <w:sz w:val="24"/>
          <w:szCs w:val="24"/>
        </w:rPr>
        <w:tab/>
      </w:r>
      <w:r>
        <w:rPr>
          <w:rFonts w:ascii="Arial" w:hAnsi="Arial" w:cs="Arial"/>
          <w:sz w:val="24"/>
          <w:szCs w:val="24"/>
        </w:rPr>
        <w:tab/>
        <w:t xml:space="preserve">H.Q. Finance </w:t>
      </w:r>
    </w:p>
    <w:p w14:paraId="2FCFBD37" w14:textId="77777777" w:rsidR="002E3883" w:rsidRDefault="002E3883" w:rsidP="002E3883">
      <w:pPr>
        <w:jc w:val="both"/>
        <w:rPr>
          <w:rFonts w:ascii="Arial" w:hAnsi="Arial" w:cs="Arial"/>
          <w:sz w:val="24"/>
          <w:szCs w:val="24"/>
        </w:rPr>
      </w:pPr>
      <w:r>
        <w:rPr>
          <w:rFonts w:ascii="Arial" w:hAnsi="Arial" w:cs="Arial"/>
          <w:b/>
          <w:sz w:val="24"/>
          <w:szCs w:val="24"/>
        </w:rPr>
        <w:t>RESPONSIBLE TO:</w:t>
      </w:r>
      <w:r>
        <w:rPr>
          <w:rFonts w:ascii="Arial" w:hAnsi="Arial" w:cs="Arial"/>
          <w:sz w:val="24"/>
          <w:szCs w:val="24"/>
        </w:rPr>
        <w:tab/>
        <w:t xml:space="preserve">Accounts Manager </w:t>
      </w:r>
    </w:p>
    <w:p w14:paraId="4F9AB68E" w14:textId="77777777" w:rsidR="002E3883" w:rsidRDefault="002E3883" w:rsidP="002E3883">
      <w:pPr>
        <w:ind w:left="2880" w:hanging="2880"/>
        <w:jc w:val="both"/>
        <w:rPr>
          <w:rFonts w:ascii="Arial" w:hAnsi="Arial" w:cs="Arial"/>
          <w:sz w:val="24"/>
          <w:szCs w:val="24"/>
        </w:rPr>
      </w:pPr>
      <w:r>
        <w:rPr>
          <w:rFonts w:ascii="Arial" w:hAnsi="Arial" w:cs="Arial"/>
          <w:b/>
          <w:sz w:val="24"/>
          <w:szCs w:val="24"/>
        </w:rPr>
        <w:t>JOB PURPOSE:</w:t>
      </w:r>
      <w:r>
        <w:rPr>
          <w:rFonts w:ascii="Arial" w:hAnsi="Arial" w:cs="Arial"/>
          <w:sz w:val="24"/>
          <w:szCs w:val="24"/>
        </w:rPr>
        <w:tab/>
        <w:t>To effectively and efficiently process all aspects of the Accounts section’s workload, in line with Financial Instructions and Office procedures.</w:t>
      </w:r>
    </w:p>
    <w:p w14:paraId="7D5A3BAD" w14:textId="77777777" w:rsidR="002E3883" w:rsidRDefault="002E3883" w:rsidP="002E3883">
      <w:pPr>
        <w:jc w:val="both"/>
        <w:rPr>
          <w:rFonts w:ascii="Arial" w:hAnsi="Arial" w:cs="Arial"/>
          <w:sz w:val="24"/>
          <w:szCs w:val="24"/>
        </w:rPr>
      </w:pPr>
    </w:p>
    <w:p w14:paraId="09B050BD" w14:textId="77777777" w:rsidR="002E3883" w:rsidRDefault="002E3883" w:rsidP="002E3883">
      <w:pPr>
        <w:jc w:val="both"/>
        <w:rPr>
          <w:rFonts w:ascii="Arial" w:hAnsi="Arial" w:cs="Arial"/>
          <w:sz w:val="24"/>
          <w:szCs w:val="24"/>
        </w:rPr>
      </w:pPr>
      <w:r>
        <w:rPr>
          <w:rFonts w:ascii="Arial" w:hAnsi="Arial" w:cs="Arial"/>
          <w:b/>
          <w:sz w:val="24"/>
          <w:szCs w:val="24"/>
          <w:u w:val="single"/>
        </w:rPr>
        <w:t>MAIN DUTIES AND RESPONSIBILITIES</w:t>
      </w:r>
      <w:r>
        <w:rPr>
          <w:rFonts w:ascii="Arial" w:hAnsi="Arial" w:cs="Arial"/>
          <w:sz w:val="24"/>
          <w:szCs w:val="24"/>
        </w:rPr>
        <w:t>:</w:t>
      </w:r>
    </w:p>
    <w:p w14:paraId="4C1623EC" w14:textId="77777777" w:rsidR="002E3883" w:rsidRDefault="002E3883" w:rsidP="002E3883">
      <w:pPr>
        <w:pStyle w:val="ListParagraph"/>
        <w:numPr>
          <w:ilvl w:val="0"/>
          <w:numId w:val="1"/>
        </w:numPr>
        <w:spacing w:after="0" w:line="256" w:lineRule="auto"/>
        <w:rPr>
          <w:rFonts w:ascii="Arial" w:hAnsi="Arial" w:cs="Arial"/>
          <w:sz w:val="24"/>
          <w:szCs w:val="24"/>
        </w:rPr>
      </w:pPr>
      <w:r>
        <w:rPr>
          <w:rFonts w:ascii="Arial" w:hAnsi="Arial" w:cs="Arial"/>
          <w:sz w:val="24"/>
          <w:szCs w:val="24"/>
        </w:rPr>
        <w:t>To process invoices and claims for payment on the Force Finance system (Agresso) ensuring VAT is processed appropriately.</w:t>
      </w:r>
    </w:p>
    <w:p w14:paraId="086CF698" w14:textId="77777777" w:rsidR="002E3883" w:rsidRDefault="002E3883" w:rsidP="002E3883">
      <w:pPr>
        <w:pStyle w:val="ListParagraph"/>
        <w:rPr>
          <w:rFonts w:ascii="Arial" w:hAnsi="Arial" w:cs="Arial"/>
          <w:sz w:val="24"/>
          <w:szCs w:val="24"/>
        </w:rPr>
      </w:pPr>
    </w:p>
    <w:p w14:paraId="573CE13C" w14:textId="77777777" w:rsidR="002E3883" w:rsidRDefault="002E3883" w:rsidP="002E3883">
      <w:pPr>
        <w:pStyle w:val="ListParagraph"/>
        <w:numPr>
          <w:ilvl w:val="0"/>
          <w:numId w:val="1"/>
        </w:numPr>
        <w:spacing w:after="0" w:line="256" w:lineRule="auto"/>
        <w:contextualSpacing w:val="0"/>
        <w:rPr>
          <w:rFonts w:ascii="Arial" w:hAnsi="Arial" w:cs="Arial"/>
          <w:sz w:val="24"/>
          <w:szCs w:val="24"/>
        </w:rPr>
      </w:pPr>
      <w:r>
        <w:rPr>
          <w:rFonts w:ascii="Arial" w:hAnsi="Arial" w:cs="Arial"/>
          <w:sz w:val="24"/>
          <w:szCs w:val="24"/>
        </w:rPr>
        <w:t>To process transactions on the online purchasing card management system (SmartData), including providing training, advice and instructions to card holders and approvers and ensuring VAT is correctly accounted for.</w:t>
      </w:r>
    </w:p>
    <w:p w14:paraId="5599A797" w14:textId="77777777" w:rsidR="002E3883" w:rsidRDefault="002E3883" w:rsidP="002E3883">
      <w:pPr>
        <w:pStyle w:val="ListParagraph"/>
        <w:rPr>
          <w:rFonts w:ascii="Arial" w:hAnsi="Arial" w:cs="Arial"/>
          <w:sz w:val="24"/>
          <w:szCs w:val="24"/>
        </w:rPr>
      </w:pPr>
    </w:p>
    <w:p w14:paraId="02BF422C" w14:textId="77777777" w:rsidR="002E3883" w:rsidRDefault="002E3883" w:rsidP="002E3883">
      <w:pPr>
        <w:pStyle w:val="ListParagraph"/>
        <w:numPr>
          <w:ilvl w:val="0"/>
          <w:numId w:val="1"/>
        </w:numPr>
        <w:spacing w:after="0" w:line="256" w:lineRule="auto"/>
        <w:contextualSpacing w:val="0"/>
        <w:rPr>
          <w:rFonts w:ascii="Arial" w:hAnsi="Arial" w:cs="Arial"/>
          <w:sz w:val="24"/>
          <w:szCs w:val="24"/>
        </w:rPr>
      </w:pPr>
      <w:r>
        <w:rPr>
          <w:rFonts w:ascii="Arial" w:hAnsi="Arial" w:cs="Arial"/>
          <w:sz w:val="24"/>
          <w:szCs w:val="24"/>
        </w:rPr>
        <w:t>To ensure payment is made to the correct supplier within credit account terms when the invoices are fully authorised and the goods or services have been received.</w:t>
      </w:r>
    </w:p>
    <w:p w14:paraId="7E5A3E30" w14:textId="77777777" w:rsidR="002E3883" w:rsidRDefault="002E3883" w:rsidP="002E3883">
      <w:pPr>
        <w:pStyle w:val="ListParagraph"/>
        <w:rPr>
          <w:rFonts w:ascii="Arial" w:hAnsi="Arial" w:cs="Arial"/>
          <w:sz w:val="24"/>
          <w:szCs w:val="24"/>
        </w:rPr>
      </w:pPr>
    </w:p>
    <w:p w14:paraId="6710BE15" w14:textId="77777777" w:rsidR="002E3883" w:rsidRDefault="002E3883" w:rsidP="002E3883">
      <w:pPr>
        <w:pStyle w:val="ListParagraph"/>
        <w:numPr>
          <w:ilvl w:val="0"/>
          <w:numId w:val="1"/>
        </w:numPr>
        <w:spacing w:after="0" w:line="256" w:lineRule="auto"/>
        <w:contextualSpacing w:val="0"/>
        <w:rPr>
          <w:rFonts w:ascii="Arial" w:hAnsi="Arial" w:cs="Arial"/>
          <w:sz w:val="24"/>
          <w:szCs w:val="24"/>
        </w:rPr>
      </w:pPr>
      <w:r>
        <w:rPr>
          <w:rFonts w:ascii="Arial" w:hAnsi="Arial" w:cs="Arial"/>
          <w:sz w:val="24"/>
          <w:szCs w:val="24"/>
        </w:rPr>
        <w:t>In compliance of HMRC requirements, to ensure the electronic images held are a true copy and provide appropriate evidence for VAT purposes.</w:t>
      </w:r>
    </w:p>
    <w:p w14:paraId="08592C22" w14:textId="77777777" w:rsidR="002E3883" w:rsidRDefault="002E3883" w:rsidP="002E3883">
      <w:pPr>
        <w:pStyle w:val="ListParagraph"/>
        <w:rPr>
          <w:rFonts w:ascii="Arial" w:hAnsi="Arial" w:cs="Arial"/>
          <w:sz w:val="24"/>
          <w:szCs w:val="24"/>
        </w:rPr>
      </w:pPr>
    </w:p>
    <w:p w14:paraId="5FFEDB88" w14:textId="77777777" w:rsidR="002E3883" w:rsidRDefault="002E3883" w:rsidP="002E3883">
      <w:pPr>
        <w:pStyle w:val="ListParagraph"/>
        <w:numPr>
          <w:ilvl w:val="0"/>
          <w:numId w:val="1"/>
        </w:numPr>
        <w:spacing w:after="0" w:line="256" w:lineRule="auto"/>
        <w:contextualSpacing w:val="0"/>
        <w:rPr>
          <w:rFonts w:ascii="Arial" w:hAnsi="Arial" w:cs="Arial"/>
          <w:sz w:val="24"/>
          <w:szCs w:val="24"/>
        </w:rPr>
      </w:pPr>
      <w:r>
        <w:rPr>
          <w:rFonts w:ascii="Arial" w:hAnsi="Arial" w:cs="Arial"/>
          <w:sz w:val="24"/>
          <w:szCs w:val="24"/>
        </w:rPr>
        <w:t xml:space="preserve">To act as cover for the daily </w:t>
      </w:r>
      <w:proofErr w:type="spellStart"/>
      <w:r>
        <w:rPr>
          <w:rFonts w:ascii="Arial" w:hAnsi="Arial" w:cs="Arial"/>
          <w:sz w:val="24"/>
          <w:szCs w:val="24"/>
        </w:rPr>
        <w:t>imprest</w:t>
      </w:r>
      <w:proofErr w:type="spellEnd"/>
      <w:r>
        <w:rPr>
          <w:rFonts w:ascii="Arial" w:hAnsi="Arial" w:cs="Arial"/>
          <w:sz w:val="24"/>
          <w:szCs w:val="24"/>
        </w:rPr>
        <w:t xml:space="preserve"> service and deposit account, including allocation of costs to appropriate budgets and processing VAT appropriately.</w:t>
      </w:r>
    </w:p>
    <w:p w14:paraId="4F38DFAD" w14:textId="77777777" w:rsidR="002E3883" w:rsidRDefault="002E3883" w:rsidP="002E3883">
      <w:pPr>
        <w:pStyle w:val="ListParagraph"/>
        <w:rPr>
          <w:rFonts w:ascii="Arial" w:hAnsi="Arial" w:cs="Arial"/>
          <w:sz w:val="24"/>
          <w:szCs w:val="24"/>
        </w:rPr>
      </w:pPr>
    </w:p>
    <w:p w14:paraId="53E9BF92" w14:textId="77777777" w:rsidR="002E3883" w:rsidRDefault="002E3883" w:rsidP="002E3883">
      <w:pPr>
        <w:pStyle w:val="ListParagraph"/>
        <w:numPr>
          <w:ilvl w:val="0"/>
          <w:numId w:val="1"/>
        </w:numPr>
        <w:spacing w:after="0" w:line="256" w:lineRule="auto"/>
        <w:contextualSpacing w:val="0"/>
        <w:rPr>
          <w:rFonts w:ascii="Arial" w:hAnsi="Arial" w:cs="Arial"/>
          <w:sz w:val="24"/>
          <w:szCs w:val="24"/>
        </w:rPr>
      </w:pPr>
      <w:r>
        <w:rPr>
          <w:rFonts w:ascii="Arial" w:hAnsi="Arial" w:cs="Arial"/>
          <w:sz w:val="24"/>
          <w:szCs w:val="24"/>
        </w:rPr>
        <w:t>To record cash, cheque and card payments, prepare banking including end of day banking and journals.</w:t>
      </w:r>
    </w:p>
    <w:p w14:paraId="49672811" w14:textId="77777777" w:rsidR="002E3883" w:rsidRDefault="002E3883" w:rsidP="002E3883">
      <w:pPr>
        <w:pStyle w:val="ListParagraph"/>
        <w:rPr>
          <w:rFonts w:ascii="Arial" w:hAnsi="Arial" w:cs="Arial"/>
          <w:sz w:val="24"/>
          <w:szCs w:val="24"/>
        </w:rPr>
      </w:pPr>
    </w:p>
    <w:p w14:paraId="157900D3" w14:textId="77777777" w:rsidR="002E3883" w:rsidRDefault="002E3883" w:rsidP="002E3883">
      <w:pPr>
        <w:pStyle w:val="ListParagraph"/>
        <w:numPr>
          <w:ilvl w:val="0"/>
          <w:numId w:val="1"/>
        </w:numPr>
        <w:spacing w:after="0" w:line="256" w:lineRule="auto"/>
        <w:contextualSpacing w:val="0"/>
        <w:rPr>
          <w:rFonts w:ascii="Arial" w:hAnsi="Arial" w:cs="Arial"/>
          <w:sz w:val="24"/>
          <w:szCs w:val="24"/>
        </w:rPr>
      </w:pPr>
      <w:r>
        <w:rPr>
          <w:rFonts w:ascii="Arial" w:hAnsi="Arial" w:cs="Arial"/>
          <w:sz w:val="24"/>
          <w:szCs w:val="24"/>
        </w:rPr>
        <w:t>To prepare Pre-Payment information for year-end processing.</w:t>
      </w:r>
    </w:p>
    <w:p w14:paraId="5E2160AA" w14:textId="77777777" w:rsidR="002E3883" w:rsidRDefault="002E3883" w:rsidP="002E3883">
      <w:pPr>
        <w:pStyle w:val="ListParagraph"/>
        <w:rPr>
          <w:rFonts w:ascii="Arial" w:hAnsi="Arial" w:cs="Arial"/>
          <w:sz w:val="24"/>
          <w:szCs w:val="24"/>
        </w:rPr>
      </w:pPr>
    </w:p>
    <w:p w14:paraId="41863492" w14:textId="77777777" w:rsidR="002E3883" w:rsidRDefault="002E3883" w:rsidP="002E3883">
      <w:pPr>
        <w:pStyle w:val="ListParagraph"/>
        <w:numPr>
          <w:ilvl w:val="0"/>
          <w:numId w:val="1"/>
        </w:numPr>
        <w:spacing w:after="0" w:line="256" w:lineRule="auto"/>
        <w:contextualSpacing w:val="0"/>
        <w:rPr>
          <w:rFonts w:ascii="Arial" w:hAnsi="Arial" w:cs="Arial"/>
          <w:sz w:val="24"/>
          <w:szCs w:val="24"/>
        </w:rPr>
      </w:pPr>
      <w:r>
        <w:rPr>
          <w:rFonts w:ascii="Arial" w:hAnsi="Arial" w:cs="Arial"/>
          <w:sz w:val="24"/>
          <w:szCs w:val="24"/>
        </w:rPr>
        <w:t>To liaise with suppliers and the external/internal auditors as required.</w:t>
      </w:r>
    </w:p>
    <w:p w14:paraId="549BA492" w14:textId="77777777" w:rsidR="002E3883" w:rsidRDefault="002E3883" w:rsidP="002E3883">
      <w:pPr>
        <w:pStyle w:val="ListParagraph"/>
        <w:rPr>
          <w:rFonts w:ascii="Arial" w:hAnsi="Arial" w:cs="Arial"/>
          <w:sz w:val="24"/>
          <w:szCs w:val="24"/>
        </w:rPr>
      </w:pPr>
    </w:p>
    <w:p w14:paraId="72056594" w14:textId="77777777" w:rsidR="002E3883" w:rsidRDefault="002E3883" w:rsidP="002E3883">
      <w:pPr>
        <w:pStyle w:val="ListParagraph"/>
        <w:numPr>
          <w:ilvl w:val="0"/>
          <w:numId w:val="1"/>
        </w:numPr>
        <w:spacing w:after="0" w:line="256" w:lineRule="auto"/>
        <w:contextualSpacing w:val="0"/>
        <w:rPr>
          <w:rFonts w:ascii="Arial" w:hAnsi="Arial" w:cs="Arial"/>
          <w:sz w:val="24"/>
          <w:szCs w:val="24"/>
        </w:rPr>
      </w:pPr>
      <w:r>
        <w:rPr>
          <w:rFonts w:ascii="Arial" w:hAnsi="Arial" w:cs="Arial"/>
          <w:sz w:val="24"/>
          <w:szCs w:val="24"/>
        </w:rPr>
        <w:t>To provide financial advice and guidance to all employees of the Force, as appropriate and undertake general office and clerical duties as required.</w:t>
      </w:r>
    </w:p>
    <w:p w14:paraId="5416D839" w14:textId="77777777" w:rsidR="002E3883" w:rsidRDefault="002E3883" w:rsidP="002E3883">
      <w:pPr>
        <w:ind w:left="720" w:hanging="720"/>
        <w:jc w:val="both"/>
        <w:rPr>
          <w:rFonts w:ascii="Arial" w:hAnsi="Arial" w:cs="Arial"/>
          <w:sz w:val="24"/>
          <w:szCs w:val="24"/>
        </w:rPr>
      </w:pPr>
    </w:p>
    <w:p w14:paraId="0B71ED7C" w14:textId="77777777" w:rsidR="002E3883" w:rsidRDefault="002E3883" w:rsidP="002E3883">
      <w:pPr>
        <w:jc w:val="both"/>
        <w:rPr>
          <w:rFonts w:ascii="Arial" w:hAnsi="Arial" w:cs="Arial"/>
          <w:color w:val="FF0000"/>
          <w:sz w:val="24"/>
          <w:szCs w:val="24"/>
        </w:rPr>
      </w:pPr>
    </w:p>
    <w:p w14:paraId="2CB05B4E" w14:textId="77777777" w:rsidR="002E3883" w:rsidRDefault="002E3883" w:rsidP="002E3883">
      <w:pPr>
        <w:ind w:left="720" w:hanging="720"/>
        <w:jc w:val="both"/>
        <w:rPr>
          <w:rFonts w:ascii="Arial" w:hAnsi="Arial" w:cs="Arial"/>
          <w:sz w:val="24"/>
          <w:szCs w:val="24"/>
        </w:rPr>
      </w:pPr>
    </w:p>
    <w:p w14:paraId="04AB8E17" w14:textId="77777777" w:rsidR="002E3883" w:rsidRDefault="002E3883" w:rsidP="002E3883">
      <w:pPr>
        <w:ind w:hanging="720"/>
        <w:jc w:val="both"/>
        <w:rPr>
          <w:rFonts w:ascii="Arial" w:hAnsi="Arial" w:cs="Arial"/>
          <w:b/>
          <w:sz w:val="24"/>
          <w:szCs w:val="24"/>
        </w:rPr>
      </w:pPr>
      <w:r>
        <w:rPr>
          <w:rFonts w:ascii="Arial" w:hAnsi="Arial" w:cs="Arial"/>
          <w:sz w:val="24"/>
          <w:szCs w:val="24"/>
        </w:rPr>
        <w:tab/>
      </w:r>
      <w:r>
        <w:rPr>
          <w:rFonts w:ascii="Arial" w:hAnsi="Arial" w:cs="Arial"/>
          <w:b/>
          <w:sz w:val="24"/>
          <w:szCs w:val="24"/>
        </w:rPr>
        <w:t>The duties and responsibilities outlined above cannot totally encompass or define all tasks which may be required of the post holder.  The outline of duties and responsibilities given above may, therefore, vary from time to time without materially changing either the character or level of responsibility and these factors are reflected in the grade applied to this post.</w:t>
      </w:r>
    </w:p>
    <w:p w14:paraId="4476B829" w14:textId="15D25B77" w:rsidR="002E3883" w:rsidRDefault="005D1C08" w:rsidP="005D1C08">
      <w:pPr>
        <w:tabs>
          <w:tab w:val="left" w:pos="2985"/>
        </w:tabs>
        <w:rPr>
          <w:rFonts w:ascii="Arial" w:hAnsi="Arial" w:cs="Times New Roman"/>
          <w:sz w:val="24"/>
          <w:szCs w:val="20"/>
        </w:rPr>
      </w:pPr>
      <w:r>
        <w:rPr>
          <w:rFonts w:ascii="Arial" w:hAnsi="Arial" w:cs="Times New Roman"/>
          <w:sz w:val="24"/>
          <w:szCs w:val="20"/>
        </w:rPr>
        <w:tab/>
      </w:r>
    </w:p>
    <w:p w14:paraId="5177500C" w14:textId="77777777" w:rsidR="005D1C08" w:rsidRDefault="005D1C08" w:rsidP="005D1C08">
      <w:pPr>
        <w:tabs>
          <w:tab w:val="left" w:pos="2985"/>
        </w:tabs>
        <w:rPr>
          <w:rFonts w:ascii="Arial" w:hAnsi="Arial" w:cs="Times New Roman"/>
          <w:sz w:val="24"/>
          <w:szCs w:val="20"/>
        </w:rPr>
      </w:pPr>
    </w:p>
    <w:p w14:paraId="58C2D475" w14:textId="77777777" w:rsidR="005D1C08" w:rsidRDefault="005D1C08" w:rsidP="005D1C08">
      <w:pPr>
        <w:tabs>
          <w:tab w:val="left" w:pos="2985"/>
        </w:tabs>
        <w:rPr>
          <w:rFonts w:ascii="Arial" w:hAnsi="Arial" w:cs="Times New Roman"/>
          <w:sz w:val="24"/>
          <w:szCs w:val="20"/>
        </w:rPr>
      </w:pPr>
    </w:p>
    <w:p w14:paraId="2C570231" w14:textId="77777777" w:rsidR="005D1C08" w:rsidRDefault="005D1C08" w:rsidP="005D1C08">
      <w:pPr>
        <w:tabs>
          <w:tab w:val="left" w:pos="2985"/>
        </w:tabs>
        <w:rPr>
          <w:rFonts w:ascii="Arial" w:hAnsi="Arial" w:cs="Times New Roman"/>
          <w:sz w:val="24"/>
          <w:szCs w:val="20"/>
        </w:rPr>
      </w:pPr>
    </w:p>
    <w:p w14:paraId="7A7D9067" w14:textId="77777777" w:rsidR="005D1C08" w:rsidRDefault="005D1C08" w:rsidP="005D1C08">
      <w:pPr>
        <w:tabs>
          <w:tab w:val="left" w:pos="2985"/>
        </w:tabs>
        <w:rPr>
          <w:rFonts w:ascii="Arial" w:hAnsi="Arial" w:cs="Times New Roman"/>
          <w:sz w:val="24"/>
          <w:szCs w:val="20"/>
        </w:rPr>
      </w:pPr>
    </w:p>
    <w:p w14:paraId="7D5782D1" w14:textId="77777777" w:rsidR="005D1C08" w:rsidRDefault="005D1C08" w:rsidP="005D1C08">
      <w:pPr>
        <w:tabs>
          <w:tab w:val="left" w:pos="2985"/>
        </w:tabs>
        <w:rPr>
          <w:rFonts w:ascii="Arial" w:hAnsi="Arial" w:cs="Times New Roman"/>
          <w:sz w:val="24"/>
          <w:szCs w:val="20"/>
        </w:rPr>
      </w:pPr>
    </w:p>
    <w:p w14:paraId="0DD364AC" w14:textId="77777777" w:rsidR="005D1C08" w:rsidRDefault="005D1C08" w:rsidP="005D1C08">
      <w:pPr>
        <w:tabs>
          <w:tab w:val="left" w:pos="2985"/>
        </w:tabs>
        <w:rPr>
          <w:rFonts w:ascii="Arial" w:hAnsi="Arial" w:cs="Times New Roman"/>
          <w:sz w:val="24"/>
          <w:szCs w:val="20"/>
        </w:rPr>
      </w:pPr>
    </w:p>
    <w:p w14:paraId="35BE4A3D" w14:textId="77777777" w:rsidR="005D1C08" w:rsidRDefault="005D1C08" w:rsidP="005D1C08">
      <w:pPr>
        <w:tabs>
          <w:tab w:val="left" w:pos="2985"/>
        </w:tabs>
        <w:rPr>
          <w:rFonts w:ascii="Arial" w:hAnsi="Arial" w:cs="Times New Roman"/>
          <w:sz w:val="24"/>
          <w:szCs w:val="20"/>
        </w:rPr>
      </w:pPr>
    </w:p>
    <w:p w14:paraId="19B734F7" w14:textId="77777777" w:rsidR="005D1C08" w:rsidRDefault="005D1C08" w:rsidP="005D1C08">
      <w:pPr>
        <w:tabs>
          <w:tab w:val="left" w:pos="2985"/>
        </w:tabs>
        <w:rPr>
          <w:rFonts w:ascii="Arial" w:hAnsi="Arial" w:cs="Times New Roman"/>
          <w:sz w:val="24"/>
          <w:szCs w:val="20"/>
        </w:rPr>
      </w:pPr>
    </w:p>
    <w:p w14:paraId="1B4AD4C6" w14:textId="77777777" w:rsidR="005D1C08" w:rsidRDefault="005D1C08" w:rsidP="005D1C08">
      <w:pPr>
        <w:tabs>
          <w:tab w:val="left" w:pos="2985"/>
        </w:tabs>
        <w:rPr>
          <w:rFonts w:ascii="Arial" w:hAnsi="Arial" w:cs="Times New Roman"/>
          <w:sz w:val="24"/>
          <w:szCs w:val="20"/>
        </w:rPr>
      </w:pPr>
    </w:p>
    <w:p w14:paraId="1DE4C72D" w14:textId="77777777" w:rsidR="005D1C08" w:rsidRDefault="005D1C08" w:rsidP="005D1C08">
      <w:pPr>
        <w:tabs>
          <w:tab w:val="left" w:pos="2985"/>
        </w:tabs>
        <w:rPr>
          <w:rFonts w:ascii="Arial" w:hAnsi="Arial" w:cs="Times New Roman"/>
          <w:sz w:val="24"/>
          <w:szCs w:val="20"/>
        </w:rPr>
      </w:pPr>
    </w:p>
    <w:p w14:paraId="304DD121" w14:textId="77777777" w:rsidR="005D1C08" w:rsidRDefault="005D1C08" w:rsidP="005D1C08">
      <w:pPr>
        <w:tabs>
          <w:tab w:val="left" w:pos="2985"/>
        </w:tabs>
        <w:rPr>
          <w:rFonts w:ascii="Arial" w:hAnsi="Arial" w:cs="Times New Roman"/>
          <w:sz w:val="24"/>
          <w:szCs w:val="20"/>
        </w:rPr>
      </w:pPr>
    </w:p>
    <w:p w14:paraId="64CC6771" w14:textId="77777777" w:rsidR="005D1C08" w:rsidRDefault="005D1C08" w:rsidP="005D1C08">
      <w:pPr>
        <w:tabs>
          <w:tab w:val="left" w:pos="2985"/>
        </w:tabs>
        <w:rPr>
          <w:rFonts w:ascii="Arial" w:hAnsi="Arial" w:cs="Times New Roman"/>
          <w:sz w:val="24"/>
          <w:szCs w:val="20"/>
        </w:rPr>
      </w:pPr>
    </w:p>
    <w:p w14:paraId="4BD00318" w14:textId="77777777" w:rsidR="005D1C08" w:rsidRDefault="005D1C08" w:rsidP="005D1C08">
      <w:pPr>
        <w:tabs>
          <w:tab w:val="left" w:pos="2985"/>
        </w:tabs>
        <w:rPr>
          <w:rFonts w:ascii="Arial" w:hAnsi="Arial" w:cs="Times New Roman"/>
          <w:sz w:val="24"/>
          <w:szCs w:val="20"/>
        </w:rPr>
      </w:pPr>
    </w:p>
    <w:p w14:paraId="39656408" w14:textId="77777777" w:rsidR="005D1C08" w:rsidRDefault="005D1C08" w:rsidP="005D1C08">
      <w:pPr>
        <w:tabs>
          <w:tab w:val="left" w:pos="2985"/>
        </w:tabs>
        <w:rPr>
          <w:rFonts w:ascii="Arial" w:hAnsi="Arial" w:cs="Times New Roman"/>
          <w:sz w:val="24"/>
          <w:szCs w:val="20"/>
        </w:rPr>
      </w:pPr>
    </w:p>
    <w:p w14:paraId="0C02967E" w14:textId="77777777" w:rsidR="005D1C08" w:rsidRDefault="005D1C08" w:rsidP="005D1C08">
      <w:pPr>
        <w:tabs>
          <w:tab w:val="left" w:pos="2985"/>
        </w:tabs>
        <w:rPr>
          <w:rFonts w:ascii="Arial" w:hAnsi="Arial" w:cs="Times New Roman"/>
          <w:sz w:val="24"/>
          <w:szCs w:val="20"/>
        </w:rPr>
      </w:pPr>
    </w:p>
    <w:p w14:paraId="695345CE" w14:textId="77777777" w:rsidR="005D1C08" w:rsidRDefault="005D1C08" w:rsidP="005D1C08">
      <w:pPr>
        <w:tabs>
          <w:tab w:val="left" w:pos="2985"/>
        </w:tabs>
        <w:rPr>
          <w:rFonts w:ascii="Arial" w:hAnsi="Arial" w:cs="Times New Roman"/>
          <w:sz w:val="24"/>
          <w:szCs w:val="20"/>
        </w:rPr>
      </w:pPr>
    </w:p>
    <w:p w14:paraId="2392EB02" w14:textId="77777777" w:rsidR="005D1C08" w:rsidRDefault="005D1C08" w:rsidP="005D1C08">
      <w:pPr>
        <w:tabs>
          <w:tab w:val="left" w:pos="2985"/>
        </w:tabs>
        <w:rPr>
          <w:rFonts w:ascii="Arial" w:hAnsi="Arial" w:cs="Times New Roman"/>
          <w:sz w:val="24"/>
          <w:szCs w:val="20"/>
        </w:rPr>
      </w:pPr>
    </w:p>
    <w:p w14:paraId="17E93C97" w14:textId="77777777" w:rsidR="005D1C08" w:rsidRDefault="005D1C08" w:rsidP="005D1C08">
      <w:pPr>
        <w:tabs>
          <w:tab w:val="left" w:pos="2985"/>
        </w:tabs>
        <w:rPr>
          <w:rFonts w:ascii="Arial" w:hAnsi="Arial" w:cs="Times New Roman"/>
          <w:sz w:val="24"/>
          <w:szCs w:val="20"/>
        </w:rPr>
      </w:pPr>
    </w:p>
    <w:p w14:paraId="73CCEC47" w14:textId="77777777" w:rsidR="005D1C08" w:rsidRDefault="005D1C08" w:rsidP="005D1C08">
      <w:pPr>
        <w:tabs>
          <w:tab w:val="left" w:pos="2985"/>
        </w:tabs>
        <w:rPr>
          <w:rFonts w:ascii="Arial" w:hAnsi="Arial" w:cs="Times New Roman"/>
          <w:sz w:val="24"/>
          <w:szCs w:val="20"/>
        </w:rPr>
      </w:pPr>
    </w:p>
    <w:p w14:paraId="3C5C4B25" w14:textId="77777777" w:rsidR="005D1C08" w:rsidRDefault="005D1C08" w:rsidP="005D1C08">
      <w:pPr>
        <w:tabs>
          <w:tab w:val="left" w:pos="2985"/>
        </w:tabs>
        <w:rPr>
          <w:rFonts w:ascii="Arial" w:hAnsi="Arial" w:cs="Times New Roman"/>
          <w:sz w:val="24"/>
          <w:szCs w:val="20"/>
        </w:rPr>
      </w:pPr>
    </w:p>
    <w:p w14:paraId="26B465B0" w14:textId="77777777" w:rsidR="005D1C08" w:rsidRDefault="005D1C08" w:rsidP="005D1C08">
      <w:pPr>
        <w:tabs>
          <w:tab w:val="left" w:pos="2985"/>
        </w:tabs>
        <w:rPr>
          <w:rFonts w:ascii="Arial" w:hAnsi="Arial" w:cs="Times New Roman"/>
          <w:sz w:val="24"/>
          <w:szCs w:val="20"/>
        </w:rPr>
      </w:pPr>
    </w:p>
    <w:p w14:paraId="3326BEBD" w14:textId="77777777" w:rsidR="005D1C08" w:rsidRDefault="005D1C08" w:rsidP="005D1C08">
      <w:pPr>
        <w:tabs>
          <w:tab w:val="left" w:pos="2985"/>
        </w:tabs>
        <w:rPr>
          <w:rFonts w:ascii="Arial" w:hAnsi="Arial" w:cs="Times New Roman"/>
          <w:sz w:val="24"/>
          <w:szCs w:val="20"/>
        </w:rPr>
      </w:pPr>
    </w:p>
    <w:p w14:paraId="1C28A058" w14:textId="77777777" w:rsidR="005D1C08" w:rsidRDefault="005D1C08" w:rsidP="005D1C08">
      <w:pPr>
        <w:tabs>
          <w:tab w:val="left" w:pos="2985"/>
        </w:tabs>
        <w:rPr>
          <w:rFonts w:ascii="Arial" w:hAnsi="Arial" w:cs="Times New Roman"/>
          <w:sz w:val="24"/>
          <w:szCs w:val="20"/>
        </w:rPr>
      </w:pPr>
    </w:p>
    <w:p w14:paraId="49FFC740" w14:textId="77777777" w:rsidR="005D1C08" w:rsidRDefault="005D1C08" w:rsidP="005D1C08">
      <w:pPr>
        <w:tabs>
          <w:tab w:val="left" w:pos="2985"/>
        </w:tabs>
        <w:rPr>
          <w:rFonts w:ascii="Arial" w:hAnsi="Arial" w:cs="Times New Roman"/>
          <w:sz w:val="24"/>
          <w:szCs w:val="20"/>
        </w:rPr>
      </w:pPr>
    </w:p>
    <w:p w14:paraId="1983D264" w14:textId="77777777" w:rsidR="002E3883" w:rsidRDefault="002E3883" w:rsidP="002E3883">
      <w:pPr>
        <w:rPr>
          <w:rFonts w:ascii="Arial" w:hAnsi="Arial"/>
          <w:sz w:val="24"/>
        </w:rPr>
      </w:pPr>
    </w:p>
    <w:p w14:paraId="712B0378" w14:textId="77777777" w:rsidR="002E3883" w:rsidRDefault="002E3883" w:rsidP="002E3883">
      <w:pPr>
        <w:jc w:val="center"/>
        <w:rPr>
          <w:rFonts w:ascii="Arial" w:hAnsi="Arial"/>
          <w:b/>
          <w:sz w:val="24"/>
          <w:u w:val="single"/>
        </w:rPr>
      </w:pPr>
      <w:r>
        <w:rPr>
          <w:rFonts w:ascii="Arial" w:hAnsi="Arial"/>
          <w:b/>
          <w:sz w:val="24"/>
          <w:u w:val="single"/>
        </w:rPr>
        <w:lastRenderedPageBreak/>
        <w:t>DURHAM CONSTABULARY</w:t>
      </w:r>
    </w:p>
    <w:p w14:paraId="1A30F4D4" w14:textId="77777777" w:rsidR="002E3883" w:rsidRDefault="002E3883" w:rsidP="002E3883">
      <w:pPr>
        <w:jc w:val="center"/>
        <w:rPr>
          <w:rFonts w:ascii="Arial" w:hAnsi="Arial"/>
          <w:b/>
          <w:sz w:val="24"/>
          <w:u w:val="single"/>
        </w:rPr>
      </w:pPr>
      <w:r>
        <w:rPr>
          <w:rFonts w:ascii="Arial" w:hAnsi="Arial"/>
          <w:b/>
          <w:sz w:val="24"/>
          <w:u w:val="single"/>
        </w:rPr>
        <w:t>PERSON SPECIFICATION</w:t>
      </w:r>
    </w:p>
    <w:p w14:paraId="632D2196" w14:textId="77777777" w:rsidR="002E3883" w:rsidRDefault="002E3883" w:rsidP="002E3883">
      <w:pPr>
        <w:jc w:val="center"/>
        <w:rPr>
          <w:rFonts w:ascii="Arial" w:hAnsi="Arial"/>
          <w:b/>
          <w:sz w:val="24"/>
        </w:rPr>
      </w:pPr>
    </w:p>
    <w:p w14:paraId="556E56A6" w14:textId="77777777" w:rsidR="002E3883" w:rsidRDefault="002E3883" w:rsidP="002E3883">
      <w:pPr>
        <w:ind w:left="-1080"/>
        <w:rPr>
          <w:rFonts w:ascii="Arial" w:hAnsi="Arial"/>
          <w:sz w:val="24"/>
        </w:rPr>
      </w:pPr>
      <w:r>
        <w:rPr>
          <w:rFonts w:ascii="Arial" w:hAnsi="Arial"/>
          <w:b/>
          <w:sz w:val="24"/>
        </w:rPr>
        <w:tab/>
      </w:r>
      <w:r>
        <w:rPr>
          <w:rFonts w:ascii="Arial" w:hAnsi="Arial"/>
          <w:b/>
          <w:sz w:val="24"/>
        </w:rPr>
        <w:tab/>
        <w:t>JOB TITLE:</w:t>
      </w:r>
      <w:r>
        <w:rPr>
          <w:rFonts w:ascii="Arial" w:hAnsi="Arial"/>
          <w:sz w:val="24"/>
        </w:rPr>
        <w:tab/>
      </w:r>
      <w:r>
        <w:rPr>
          <w:rFonts w:ascii="Arial" w:hAnsi="Arial"/>
          <w:sz w:val="24"/>
        </w:rPr>
        <w:tab/>
        <w:t xml:space="preserve"> Assistant Accounts Officer </w:t>
      </w:r>
    </w:p>
    <w:p w14:paraId="04FF125F" w14:textId="77777777" w:rsidR="002E3883" w:rsidRDefault="002E3883" w:rsidP="002E3883">
      <w:pPr>
        <w:ind w:left="-1080"/>
        <w:rPr>
          <w:rFonts w:ascii="Arial" w:hAnsi="Arial"/>
          <w:sz w:val="24"/>
        </w:rPr>
      </w:pPr>
      <w:r>
        <w:rPr>
          <w:rFonts w:ascii="Arial" w:hAnsi="Arial"/>
          <w:b/>
          <w:sz w:val="24"/>
        </w:rPr>
        <w:tab/>
      </w:r>
      <w:r>
        <w:rPr>
          <w:rFonts w:ascii="Arial" w:hAnsi="Arial"/>
          <w:b/>
          <w:sz w:val="24"/>
        </w:rPr>
        <w:tab/>
        <w:t>DEPARTMENT:</w:t>
      </w:r>
      <w:r>
        <w:rPr>
          <w:rFonts w:ascii="Arial" w:hAnsi="Arial"/>
          <w:sz w:val="24"/>
        </w:rPr>
        <w:tab/>
        <w:t>Headquarters Finance Department</w:t>
      </w:r>
      <w:r>
        <w:rPr>
          <w:rFonts w:ascii="Arial" w:hAnsi="Arial"/>
          <w:sz w:val="24"/>
        </w:rPr>
        <w:tab/>
      </w:r>
    </w:p>
    <w:p w14:paraId="487087D9" w14:textId="77777777" w:rsidR="002E3883" w:rsidRDefault="002E3883" w:rsidP="002E3883">
      <w:pPr>
        <w:rPr>
          <w:rFonts w:ascii="Arial" w:hAnsi="Arial"/>
          <w:sz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098"/>
        <w:gridCol w:w="2838"/>
        <w:gridCol w:w="3080"/>
      </w:tblGrid>
      <w:tr w:rsidR="002E3883" w14:paraId="7316447A" w14:textId="77777777" w:rsidTr="00AD1C54">
        <w:tc>
          <w:tcPr>
            <w:tcW w:w="1621" w:type="pct"/>
            <w:tcBorders>
              <w:top w:val="single" w:sz="4" w:space="0" w:color="auto"/>
              <w:left w:val="single" w:sz="4" w:space="0" w:color="auto"/>
              <w:bottom w:val="single" w:sz="4" w:space="0" w:color="auto"/>
              <w:right w:val="single" w:sz="4" w:space="0" w:color="auto"/>
            </w:tcBorders>
            <w:shd w:val="pct30" w:color="C0C0C0" w:fill="FFFFFF"/>
          </w:tcPr>
          <w:p w14:paraId="201878A9" w14:textId="77777777" w:rsidR="002E3883" w:rsidRDefault="002E3883" w:rsidP="00AD1C54">
            <w:pPr>
              <w:rPr>
                <w:rFonts w:ascii="Arial" w:hAnsi="Arial"/>
                <w:sz w:val="24"/>
              </w:rPr>
            </w:pPr>
            <w:r>
              <w:rPr>
                <w:rFonts w:ascii="Arial" w:hAnsi="Arial"/>
                <w:sz w:val="24"/>
              </w:rPr>
              <w:t xml:space="preserve">        </w:t>
            </w:r>
          </w:p>
          <w:p w14:paraId="65D9A34A" w14:textId="77777777" w:rsidR="002E3883" w:rsidRDefault="002E3883" w:rsidP="00AD1C54">
            <w:pPr>
              <w:rPr>
                <w:rFonts w:ascii="Arial" w:hAnsi="Arial"/>
                <w:sz w:val="24"/>
              </w:rPr>
            </w:pPr>
          </w:p>
          <w:p w14:paraId="695A3B0D" w14:textId="77777777" w:rsidR="002E3883" w:rsidRDefault="002E3883" w:rsidP="00AD1C54">
            <w:pPr>
              <w:jc w:val="center"/>
              <w:rPr>
                <w:rFonts w:ascii="Arial" w:hAnsi="Arial"/>
                <w:b/>
                <w:sz w:val="24"/>
              </w:rPr>
            </w:pPr>
            <w:r>
              <w:rPr>
                <w:rFonts w:ascii="Arial" w:hAnsi="Arial"/>
                <w:b/>
                <w:sz w:val="24"/>
              </w:rPr>
              <w:t>EMPLOYEE</w:t>
            </w:r>
          </w:p>
          <w:p w14:paraId="45985483" w14:textId="77777777" w:rsidR="002E3883" w:rsidRDefault="002E3883" w:rsidP="00AD1C54">
            <w:pPr>
              <w:rPr>
                <w:rFonts w:ascii="Arial" w:hAnsi="Arial"/>
                <w:sz w:val="24"/>
              </w:rPr>
            </w:pPr>
          </w:p>
          <w:p w14:paraId="7FEF09EA" w14:textId="77777777" w:rsidR="002E3883" w:rsidRDefault="002E3883" w:rsidP="00AD1C54">
            <w:pPr>
              <w:rPr>
                <w:rFonts w:ascii="Arial" w:hAnsi="Arial"/>
                <w:sz w:val="24"/>
              </w:rPr>
            </w:pPr>
          </w:p>
        </w:tc>
        <w:tc>
          <w:tcPr>
            <w:tcW w:w="1622" w:type="pct"/>
            <w:tcBorders>
              <w:top w:val="single" w:sz="4" w:space="0" w:color="auto"/>
              <w:left w:val="nil"/>
              <w:bottom w:val="single" w:sz="4" w:space="0" w:color="auto"/>
              <w:right w:val="single" w:sz="4" w:space="0" w:color="auto"/>
            </w:tcBorders>
            <w:shd w:val="pct30" w:color="C0C0C0" w:fill="FFFFFF"/>
          </w:tcPr>
          <w:p w14:paraId="105C5E88" w14:textId="77777777" w:rsidR="002E3883" w:rsidRDefault="002E3883" w:rsidP="00AD1C54">
            <w:pPr>
              <w:rPr>
                <w:rFonts w:ascii="Arial" w:hAnsi="Arial"/>
                <w:sz w:val="24"/>
              </w:rPr>
            </w:pPr>
          </w:p>
          <w:p w14:paraId="42A33915" w14:textId="77777777" w:rsidR="002E3883" w:rsidRDefault="002E3883" w:rsidP="00AD1C54">
            <w:pPr>
              <w:rPr>
                <w:rFonts w:ascii="Arial" w:hAnsi="Arial"/>
                <w:sz w:val="24"/>
              </w:rPr>
            </w:pPr>
          </w:p>
          <w:p w14:paraId="0AD1C4E1" w14:textId="77777777" w:rsidR="002E3883" w:rsidRDefault="002E3883" w:rsidP="00AD1C54">
            <w:pPr>
              <w:jc w:val="center"/>
              <w:rPr>
                <w:rFonts w:ascii="Arial" w:hAnsi="Arial"/>
                <w:sz w:val="24"/>
              </w:rPr>
            </w:pPr>
            <w:r>
              <w:rPr>
                <w:rFonts w:ascii="Arial" w:hAnsi="Arial"/>
                <w:b/>
                <w:sz w:val="24"/>
              </w:rPr>
              <w:t>THE SUCCESSFUL CANDIDATE SHOULD POSSES THE FOLLOWING:-</w:t>
            </w:r>
          </w:p>
        </w:tc>
        <w:tc>
          <w:tcPr>
            <w:tcW w:w="1756" w:type="pct"/>
            <w:tcBorders>
              <w:top w:val="single" w:sz="4" w:space="0" w:color="auto"/>
              <w:left w:val="nil"/>
              <w:bottom w:val="single" w:sz="4" w:space="0" w:color="auto"/>
              <w:right w:val="single" w:sz="4" w:space="0" w:color="auto"/>
            </w:tcBorders>
            <w:shd w:val="pct30" w:color="C0C0C0" w:fill="FFFFFF"/>
          </w:tcPr>
          <w:p w14:paraId="2C7AB4F2" w14:textId="77777777" w:rsidR="002E3883" w:rsidRDefault="002E3883" w:rsidP="00AD1C54">
            <w:pPr>
              <w:rPr>
                <w:rFonts w:ascii="Arial" w:hAnsi="Arial"/>
                <w:sz w:val="24"/>
              </w:rPr>
            </w:pPr>
          </w:p>
          <w:p w14:paraId="7A7C6D25" w14:textId="77777777" w:rsidR="002E3883" w:rsidRDefault="002E3883" w:rsidP="00AD1C54">
            <w:pPr>
              <w:rPr>
                <w:rFonts w:ascii="Arial" w:hAnsi="Arial"/>
                <w:sz w:val="24"/>
              </w:rPr>
            </w:pPr>
          </w:p>
          <w:p w14:paraId="12741E5A" w14:textId="77777777" w:rsidR="002E3883" w:rsidRDefault="002E3883" w:rsidP="00AD1C54">
            <w:pPr>
              <w:keepNext/>
              <w:jc w:val="center"/>
              <w:outlineLvl w:val="5"/>
              <w:rPr>
                <w:rFonts w:ascii="Arial" w:hAnsi="Arial"/>
                <w:b/>
                <w:sz w:val="24"/>
              </w:rPr>
            </w:pPr>
            <w:r>
              <w:rPr>
                <w:rFonts w:ascii="Arial" w:hAnsi="Arial"/>
                <w:b/>
                <w:sz w:val="24"/>
              </w:rPr>
              <w:t>ASSESSMENT</w:t>
            </w:r>
          </w:p>
          <w:p w14:paraId="0BBD2A8E" w14:textId="77777777" w:rsidR="002E3883" w:rsidRDefault="002E3883" w:rsidP="00AD1C54">
            <w:pPr>
              <w:jc w:val="center"/>
              <w:rPr>
                <w:rFonts w:ascii="Arial" w:hAnsi="Arial"/>
                <w:b/>
                <w:sz w:val="24"/>
              </w:rPr>
            </w:pPr>
            <w:r>
              <w:rPr>
                <w:rFonts w:ascii="Arial" w:hAnsi="Arial"/>
                <w:b/>
                <w:sz w:val="24"/>
              </w:rPr>
              <w:t>CRITERIA</w:t>
            </w:r>
          </w:p>
        </w:tc>
      </w:tr>
      <w:tr w:rsidR="002E3883" w14:paraId="5EF44249" w14:textId="77777777" w:rsidTr="00AD1C54">
        <w:tc>
          <w:tcPr>
            <w:tcW w:w="1621" w:type="pct"/>
            <w:tcBorders>
              <w:top w:val="nil"/>
              <w:left w:val="single" w:sz="6" w:space="0" w:color="000000"/>
              <w:bottom w:val="nil"/>
              <w:right w:val="single" w:sz="6" w:space="0" w:color="000000"/>
            </w:tcBorders>
          </w:tcPr>
          <w:p w14:paraId="384DF3AF" w14:textId="77777777" w:rsidR="002E3883" w:rsidRDefault="002E3883" w:rsidP="00AD1C54">
            <w:pPr>
              <w:rPr>
                <w:rFonts w:ascii="Arial" w:hAnsi="Arial"/>
                <w:sz w:val="24"/>
              </w:rPr>
            </w:pPr>
          </w:p>
          <w:p w14:paraId="218A41B0" w14:textId="77777777" w:rsidR="002E3883" w:rsidRDefault="002E3883" w:rsidP="00AD1C54">
            <w:pPr>
              <w:rPr>
                <w:rFonts w:ascii="Arial" w:hAnsi="Arial"/>
                <w:sz w:val="24"/>
              </w:rPr>
            </w:pPr>
            <w:r>
              <w:rPr>
                <w:rFonts w:ascii="Arial" w:hAnsi="Arial"/>
                <w:sz w:val="24"/>
              </w:rPr>
              <w:t>Educational Attainment/</w:t>
            </w:r>
          </w:p>
          <w:p w14:paraId="5006D0DB" w14:textId="77777777" w:rsidR="002E3883" w:rsidRDefault="002E3883" w:rsidP="00AD1C54">
            <w:pPr>
              <w:rPr>
                <w:rFonts w:ascii="Arial" w:hAnsi="Arial"/>
                <w:sz w:val="24"/>
              </w:rPr>
            </w:pPr>
            <w:r>
              <w:rPr>
                <w:rFonts w:ascii="Arial" w:hAnsi="Arial"/>
                <w:sz w:val="24"/>
              </w:rPr>
              <w:t>Professional Qualifications</w:t>
            </w:r>
          </w:p>
          <w:p w14:paraId="30874C2F" w14:textId="77777777" w:rsidR="002E3883" w:rsidRDefault="002E3883" w:rsidP="00AD1C54">
            <w:pPr>
              <w:rPr>
                <w:rFonts w:ascii="Arial" w:hAnsi="Arial"/>
                <w:sz w:val="24"/>
              </w:rPr>
            </w:pPr>
          </w:p>
          <w:p w14:paraId="51826CC2" w14:textId="77777777" w:rsidR="002E3883" w:rsidRDefault="002E3883" w:rsidP="00AD1C54">
            <w:pPr>
              <w:rPr>
                <w:rFonts w:ascii="Arial" w:hAnsi="Arial"/>
                <w:sz w:val="24"/>
              </w:rPr>
            </w:pPr>
          </w:p>
        </w:tc>
        <w:tc>
          <w:tcPr>
            <w:tcW w:w="1622" w:type="pct"/>
            <w:tcBorders>
              <w:top w:val="nil"/>
              <w:left w:val="single" w:sz="6" w:space="0" w:color="000000"/>
              <w:bottom w:val="nil"/>
              <w:right w:val="nil"/>
            </w:tcBorders>
          </w:tcPr>
          <w:p w14:paraId="13932579" w14:textId="77777777" w:rsidR="002E3883" w:rsidRDefault="002E3883" w:rsidP="00AD1C54">
            <w:pPr>
              <w:rPr>
                <w:rFonts w:ascii="Arial" w:hAnsi="Arial"/>
                <w:sz w:val="24"/>
              </w:rPr>
            </w:pPr>
          </w:p>
          <w:p w14:paraId="0F114204" w14:textId="77777777" w:rsidR="002E3883" w:rsidRDefault="002E3883" w:rsidP="002E3883">
            <w:pPr>
              <w:numPr>
                <w:ilvl w:val="0"/>
                <w:numId w:val="2"/>
              </w:numPr>
              <w:spacing w:after="0" w:line="240" w:lineRule="auto"/>
              <w:rPr>
                <w:rFonts w:ascii="Arial" w:hAnsi="Arial"/>
                <w:sz w:val="24"/>
              </w:rPr>
            </w:pPr>
            <w:r>
              <w:rPr>
                <w:rFonts w:ascii="Arial" w:hAnsi="Arial"/>
                <w:sz w:val="24"/>
                <w:szCs w:val="24"/>
              </w:rPr>
              <w:t xml:space="preserve">4 G.C.S.E. levels (Grade A to C) including English Language or Literature  and Math or an approved equivalent. An individual who </w:t>
            </w:r>
            <w:proofErr w:type="gramStart"/>
            <w:r>
              <w:rPr>
                <w:rFonts w:ascii="Arial" w:hAnsi="Arial"/>
                <w:sz w:val="24"/>
                <w:szCs w:val="24"/>
              </w:rPr>
              <w:t>possess</w:t>
            </w:r>
            <w:proofErr w:type="gramEnd"/>
            <w:r>
              <w:rPr>
                <w:rFonts w:ascii="Arial" w:hAnsi="Arial"/>
                <w:sz w:val="24"/>
                <w:szCs w:val="24"/>
              </w:rPr>
              <w:t xml:space="preserve"> an equivalent e.g. NVQ must provide evidence </w:t>
            </w:r>
            <w:proofErr w:type="gramStart"/>
            <w:r>
              <w:rPr>
                <w:rFonts w:ascii="Arial" w:hAnsi="Arial"/>
                <w:sz w:val="24"/>
                <w:szCs w:val="24"/>
              </w:rPr>
              <w:t>of  English</w:t>
            </w:r>
            <w:proofErr w:type="gramEnd"/>
            <w:r>
              <w:rPr>
                <w:rFonts w:ascii="Arial" w:hAnsi="Arial"/>
                <w:sz w:val="24"/>
                <w:szCs w:val="24"/>
              </w:rPr>
              <w:t xml:space="preserve">. </w:t>
            </w:r>
          </w:p>
          <w:p w14:paraId="241E49A1" w14:textId="77777777" w:rsidR="002E3883" w:rsidRDefault="002E3883" w:rsidP="00AD1C54">
            <w:pPr>
              <w:rPr>
                <w:rFonts w:ascii="Arial" w:hAnsi="Arial"/>
                <w:sz w:val="24"/>
              </w:rPr>
            </w:pPr>
          </w:p>
          <w:p w14:paraId="38FB657A" w14:textId="77777777" w:rsidR="002E3883" w:rsidRDefault="002E3883" w:rsidP="00AD1C54">
            <w:pPr>
              <w:rPr>
                <w:rFonts w:ascii="Arial" w:hAnsi="Arial"/>
                <w:sz w:val="24"/>
              </w:rPr>
            </w:pPr>
          </w:p>
        </w:tc>
        <w:tc>
          <w:tcPr>
            <w:tcW w:w="1756" w:type="pct"/>
            <w:tcBorders>
              <w:top w:val="nil"/>
              <w:left w:val="single" w:sz="6" w:space="0" w:color="000000"/>
              <w:bottom w:val="single" w:sz="6" w:space="0" w:color="000000"/>
              <w:right w:val="single" w:sz="4" w:space="0" w:color="auto"/>
            </w:tcBorders>
          </w:tcPr>
          <w:p w14:paraId="1F70D7CF" w14:textId="77777777" w:rsidR="002E3883" w:rsidRDefault="002E3883" w:rsidP="00AD1C54">
            <w:pPr>
              <w:ind w:left="342"/>
              <w:rPr>
                <w:rFonts w:ascii="Arial" w:hAnsi="Arial"/>
                <w:sz w:val="24"/>
              </w:rPr>
            </w:pPr>
          </w:p>
          <w:p w14:paraId="4713D58C" w14:textId="77777777" w:rsidR="002E3883" w:rsidRDefault="002E3883" w:rsidP="002E3883">
            <w:pPr>
              <w:numPr>
                <w:ilvl w:val="0"/>
                <w:numId w:val="3"/>
              </w:numPr>
              <w:spacing w:after="0" w:line="240" w:lineRule="auto"/>
              <w:rPr>
                <w:rFonts w:ascii="Arial" w:hAnsi="Arial"/>
                <w:sz w:val="24"/>
              </w:rPr>
            </w:pPr>
            <w:r>
              <w:rPr>
                <w:rFonts w:ascii="Arial" w:hAnsi="Arial"/>
                <w:sz w:val="24"/>
              </w:rPr>
              <w:t>Sift/Interview</w:t>
            </w:r>
          </w:p>
        </w:tc>
      </w:tr>
      <w:tr w:rsidR="002E3883" w14:paraId="273073C9" w14:textId="77777777" w:rsidTr="00AD1C54">
        <w:tc>
          <w:tcPr>
            <w:tcW w:w="1621" w:type="pct"/>
            <w:tcBorders>
              <w:top w:val="single" w:sz="4" w:space="0" w:color="auto"/>
              <w:left w:val="single" w:sz="6" w:space="0" w:color="000000"/>
              <w:bottom w:val="nil"/>
              <w:right w:val="single" w:sz="6" w:space="0" w:color="000000"/>
            </w:tcBorders>
          </w:tcPr>
          <w:p w14:paraId="5B9FCFF9" w14:textId="77777777" w:rsidR="002E3883" w:rsidRDefault="002E3883" w:rsidP="00AD1C54">
            <w:pPr>
              <w:rPr>
                <w:rFonts w:ascii="Arial" w:hAnsi="Arial"/>
                <w:sz w:val="24"/>
              </w:rPr>
            </w:pPr>
          </w:p>
          <w:p w14:paraId="1CFA5B0D" w14:textId="77777777" w:rsidR="002E3883" w:rsidRDefault="002E3883" w:rsidP="00AD1C54">
            <w:pPr>
              <w:rPr>
                <w:rFonts w:ascii="Arial" w:hAnsi="Arial"/>
                <w:sz w:val="24"/>
              </w:rPr>
            </w:pPr>
            <w:r>
              <w:rPr>
                <w:rFonts w:ascii="Arial" w:hAnsi="Arial"/>
                <w:sz w:val="24"/>
              </w:rPr>
              <w:t>Work Experience</w:t>
            </w:r>
          </w:p>
          <w:p w14:paraId="4B83C229" w14:textId="77777777" w:rsidR="002E3883" w:rsidRDefault="002E3883" w:rsidP="00AD1C54">
            <w:pPr>
              <w:rPr>
                <w:rFonts w:ascii="Arial" w:hAnsi="Arial"/>
                <w:sz w:val="24"/>
              </w:rPr>
            </w:pPr>
          </w:p>
          <w:p w14:paraId="18BC80D4" w14:textId="77777777" w:rsidR="002E3883" w:rsidRDefault="002E3883" w:rsidP="00AD1C54">
            <w:pPr>
              <w:rPr>
                <w:rFonts w:ascii="Arial" w:hAnsi="Arial"/>
                <w:sz w:val="24"/>
              </w:rPr>
            </w:pPr>
          </w:p>
          <w:p w14:paraId="12A70801" w14:textId="77777777" w:rsidR="002E3883" w:rsidRDefault="002E3883" w:rsidP="00AD1C54">
            <w:pPr>
              <w:rPr>
                <w:rFonts w:ascii="Arial" w:hAnsi="Arial"/>
                <w:sz w:val="24"/>
              </w:rPr>
            </w:pPr>
          </w:p>
        </w:tc>
        <w:tc>
          <w:tcPr>
            <w:tcW w:w="1622" w:type="pct"/>
            <w:tcBorders>
              <w:top w:val="single" w:sz="4" w:space="0" w:color="auto"/>
              <w:left w:val="single" w:sz="6" w:space="0" w:color="000000"/>
              <w:bottom w:val="nil"/>
              <w:right w:val="nil"/>
            </w:tcBorders>
          </w:tcPr>
          <w:p w14:paraId="2CEAD0AD" w14:textId="77777777" w:rsidR="002E3883" w:rsidRDefault="002E3883" w:rsidP="00AD1C54">
            <w:pPr>
              <w:rPr>
                <w:rFonts w:ascii="Arial" w:hAnsi="Arial"/>
                <w:sz w:val="24"/>
              </w:rPr>
            </w:pPr>
          </w:p>
          <w:p w14:paraId="47544D2C" w14:textId="77777777" w:rsidR="002E3883" w:rsidRDefault="002E3883" w:rsidP="002E3883">
            <w:pPr>
              <w:numPr>
                <w:ilvl w:val="0"/>
                <w:numId w:val="4"/>
              </w:numPr>
              <w:spacing w:after="0" w:line="240" w:lineRule="auto"/>
              <w:rPr>
                <w:rFonts w:ascii="Arial" w:hAnsi="Arial"/>
                <w:sz w:val="24"/>
              </w:rPr>
            </w:pPr>
            <w:r>
              <w:rPr>
                <w:rFonts w:ascii="Arial" w:hAnsi="Arial"/>
                <w:sz w:val="24"/>
              </w:rPr>
              <w:t xml:space="preserve">At least 1 </w:t>
            </w:r>
            <w:proofErr w:type="gramStart"/>
            <w:r>
              <w:rPr>
                <w:rFonts w:ascii="Arial" w:hAnsi="Arial"/>
                <w:sz w:val="24"/>
              </w:rPr>
              <w:t>years</w:t>
            </w:r>
            <w:proofErr w:type="gramEnd"/>
            <w:r>
              <w:rPr>
                <w:rFonts w:ascii="Arial" w:hAnsi="Arial"/>
                <w:sz w:val="24"/>
              </w:rPr>
              <w:t xml:space="preserve"> administration </w:t>
            </w:r>
            <w:r>
              <w:rPr>
                <w:rFonts w:ascii="Arial" w:hAnsi="Arial" w:cs="Arial"/>
                <w:sz w:val="24"/>
                <w:szCs w:val="24"/>
              </w:rPr>
              <w:t>experience e.g. composing original letters and documents, maintaining accurate records</w:t>
            </w:r>
          </w:p>
          <w:p w14:paraId="0821600A" w14:textId="77777777" w:rsidR="002E3883" w:rsidRDefault="002E3883" w:rsidP="002E3883">
            <w:pPr>
              <w:numPr>
                <w:ilvl w:val="0"/>
                <w:numId w:val="4"/>
              </w:numPr>
              <w:spacing w:after="0" w:line="240" w:lineRule="auto"/>
              <w:rPr>
                <w:rFonts w:ascii="Arial" w:hAnsi="Arial"/>
                <w:sz w:val="24"/>
              </w:rPr>
            </w:pPr>
            <w:r>
              <w:rPr>
                <w:rFonts w:ascii="Arial" w:hAnsi="Arial"/>
                <w:sz w:val="24"/>
              </w:rPr>
              <w:t xml:space="preserve">Experience in a busy </w:t>
            </w:r>
            <w:proofErr w:type="gramStart"/>
            <w:r>
              <w:rPr>
                <w:rFonts w:ascii="Arial" w:hAnsi="Arial"/>
                <w:sz w:val="24"/>
              </w:rPr>
              <w:t>accounts based</w:t>
            </w:r>
            <w:proofErr w:type="gramEnd"/>
            <w:r>
              <w:rPr>
                <w:rFonts w:ascii="Arial" w:hAnsi="Arial"/>
                <w:sz w:val="24"/>
              </w:rPr>
              <w:t xml:space="preserve"> environment</w:t>
            </w:r>
          </w:p>
          <w:p w14:paraId="036E04F3" w14:textId="77777777" w:rsidR="002E3883" w:rsidRDefault="002E3883" w:rsidP="00AD1C54">
            <w:pPr>
              <w:rPr>
                <w:rFonts w:ascii="Arial" w:hAnsi="Arial"/>
                <w:sz w:val="24"/>
              </w:rPr>
            </w:pPr>
          </w:p>
        </w:tc>
        <w:tc>
          <w:tcPr>
            <w:tcW w:w="1756" w:type="pct"/>
            <w:tcBorders>
              <w:top w:val="single" w:sz="6" w:space="0" w:color="000000"/>
              <w:left w:val="single" w:sz="6" w:space="0" w:color="000000"/>
              <w:bottom w:val="nil"/>
              <w:right w:val="single" w:sz="4" w:space="0" w:color="auto"/>
            </w:tcBorders>
          </w:tcPr>
          <w:p w14:paraId="2EC0A34A" w14:textId="77777777" w:rsidR="002E3883" w:rsidRDefault="002E3883" w:rsidP="00AD1C54">
            <w:pPr>
              <w:rPr>
                <w:rFonts w:ascii="Arial" w:hAnsi="Arial"/>
                <w:sz w:val="24"/>
              </w:rPr>
            </w:pPr>
          </w:p>
          <w:p w14:paraId="2F450C86" w14:textId="77777777" w:rsidR="002E3883" w:rsidRDefault="002E3883" w:rsidP="002E3883">
            <w:pPr>
              <w:numPr>
                <w:ilvl w:val="0"/>
                <w:numId w:val="5"/>
              </w:numPr>
              <w:spacing w:after="0" w:line="240" w:lineRule="auto"/>
              <w:rPr>
                <w:rFonts w:ascii="Arial" w:hAnsi="Arial"/>
                <w:sz w:val="24"/>
              </w:rPr>
            </w:pPr>
            <w:r>
              <w:rPr>
                <w:rFonts w:ascii="Arial" w:hAnsi="Arial"/>
                <w:sz w:val="24"/>
              </w:rPr>
              <w:t>Sift/Interview</w:t>
            </w:r>
          </w:p>
          <w:p w14:paraId="06FE44D4" w14:textId="77777777" w:rsidR="002E3883" w:rsidRDefault="002E3883" w:rsidP="00AD1C54">
            <w:pPr>
              <w:rPr>
                <w:rFonts w:ascii="Arial" w:hAnsi="Arial"/>
                <w:sz w:val="24"/>
              </w:rPr>
            </w:pPr>
          </w:p>
          <w:p w14:paraId="63A32BD1" w14:textId="77777777" w:rsidR="002E3883" w:rsidRDefault="002E3883" w:rsidP="00AD1C54">
            <w:pPr>
              <w:rPr>
                <w:rFonts w:ascii="Arial" w:hAnsi="Arial"/>
                <w:sz w:val="24"/>
              </w:rPr>
            </w:pPr>
          </w:p>
          <w:p w14:paraId="05D4D09D" w14:textId="77777777" w:rsidR="002E3883" w:rsidRDefault="002E3883" w:rsidP="00AD1C54">
            <w:pPr>
              <w:rPr>
                <w:rFonts w:ascii="Arial" w:hAnsi="Arial"/>
                <w:sz w:val="24"/>
              </w:rPr>
            </w:pPr>
          </w:p>
          <w:p w14:paraId="5053C8C9" w14:textId="77777777" w:rsidR="002E3883" w:rsidRDefault="002E3883" w:rsidP="00AD1C54">
            <w:pPr>
              <w:rPr>
                <w:rFonts w:ascii="Arial" w:hAnsi="Arial"/>
                <w:sz w:val="24"/>
              </w:rPr>
            </w:pPr>
          </w:p>
          <w:p w14:paraId="394AB83D" w14:textId="77777777" w:rsidR="002E3883" w:rsidRDefault="002E3883" w:rsidP="00AD1C54">
            <w:pPr>
              <w:rPr>
                <w:rFonts w:ascii="Arial" w:hAnsi="Arial"/>
                <w:sz w:val="24"/>
              </w:rPr>
            </w:pPr>
          </w:p>
          <w:p w14:paraId="028AC140" w14:textId="77777777" w:rsidR="002E3883" w:rsidRDefault="002E3883" w:rsidP="00AD1C54">
            <w:pPr>
              <w:rPr>
                <w:rFonts w:ascii="Arial" w:hAnsi="Arial"/>
                <w:sz w:val="24"/>
              </w:rPr>
            </w:pPr>
          </w:p>
          <w:p w14:paraId="2024537F" w14:textId="77777777" w:rsidR="002E3883" w:rsidRDefault="002E3883" w:rsidP="00AD1C54">
            <w:pPr>
              <w:rPr>
                <w:rFonts w:ascii="Arial" w:hAnsi="Arial"/>
                <w:sz w:val="24"/>
              </w:rPr>
            </w:pPr>
          </w:p>
          <w:p w14:paraId="2CA3FF2A" w14:textId="77777777" w:rsidR="002E3883" w:rsidRDefault="002E3883" w:rsidP="002E3883">
            <w:pPr>
              <w:numPr>
                <w:ilvl w:val="0"/>
                <w:numId w:val="5"/>
              </w:numPr>
              <w:spacing w:after="0" w:line="240" w:lineRule="auto"/>
              <w:rPr>
                <w:rFonts w:ascii="Arial" w:hAnsi="Arial"/>
                <w:sz w:val="24"/>
              </w:rPr>
            </w:pPr>
            <w:r>
              <w:rPr>
                <w:rFonts w:ascii="Arial" w:hAnsi="Arial"/>
                <w:sz w:val="24"/>
              </w:rPr>
              <w:t>Sift/Interview</w:t>
            </w:r>
          </w:p>
          <w:p w14:paraId="2A80B870" w14:textId="77777777" w:rsidR="002E3883" w:rsidRDefault="002E3883" w:rsidP="00AD1C54">
            <w:pPr>
              <w:rPr>
                <w:rFonts w:ascii="Arial" w:hAnsi="Arial"/>
                <w:sz w:val="24"/>
              </w:rPr>
            </w:pPr>
          </w:p>
        </w:tc>
      </w:tr>
      <w:tr w:rsidR="002E3883" w14:paraId="0A4AC541" w14:textId="77777777" w:rsidTr="00AD1C54">
        <w:tc>
          <w:tcPr>
            <w:tcW w:w="1621" w:type="pct"/>
            <w:tcBorders>
              <w:top w:val="single" w:sz="6" w:space="0" w:color="000000"/>
              <w:left w:val="single" w:sz="6" w:space="0" w:color="000000"/>
              <w:bottom w:val="single" w:sz="6" w:space="0" w:color="000000"/>
              <w:right w:val="single" w:sz="6" w:space="0" w:color="000000"/>
            </w:tcBorders>
          </w:tcPr>
          <w:p w14:paraId="08D6AA5C" w14:textId="77777777" w:rsidR="002E3883" w:rsidRDefault="002E3883" w:rsidP="00AD1C54">
            <w:pPr>
              <w:rPr>
                <w:rFonts w:ascii="Arial" w:hAnsi="Arial"/>
                <w:sz w:val="24"/>
              </w:rPr>
            </w:pPr>
          </w:p>
          <w:p w14:paraId="2E5231B6" w14:textId="77777777" w:rsidR="002E3883" w:rsidRDefault="002E3883" w:rsidP="00AD1C54">
            <w:pPr>
              <w:rPr>
                <w:rFonts w:ascii="Arial" w:hAnsi="Arial"/>
                <w:sz w:val="24"/>
              </w:rPr>
            </w:pPr>
            <w:r>
              <w:rPr>
                <w:rFonts w:ascii="Arial" w:hAnsi="Arial"/>
                <w:sz w:val="24"/>
              </w:rPr>
              <w:t>Knowledge/Skills/Aptitudes</w:t>
            </w:r>
          </w:p>
          <w:p w14:paraId="2249E5FD" w14:textId="77777777" w:rsidR="002E3883" w:rsidRDefault="002E3883" w:rsidP="00AD1C54">
            <w:pPr>
              <w:rPr>
                <w:rFonts w:ascii="Arial" w:hAnsi="Arial"/>
                <w:sz w:val="24"/>
              </w:rPr>
            </w:pPr>
          </w:p>
          <w:p w14:paraId="0808F0B5" w14:textId="77777777" w:rsidR="002E3883" w:rsidRDefault="002E3883" w:rsidP="00AD1C54">
            <w:pPr>
              <w:rPr>
                <w:rFonts w:ascii="Arial" w:hAnsi="Arial"/>
                <w:sz w:val="24"/>
              </w:rPr>
            </w:pPr>
          </w:p>
          <w:p w14:paraId="5A070267" w14:textId="77777777" w:rsidR="002E3883" w:rsidRDefault="002E3883" w:rsidP="00AD1C54">
            <w:pPr>
              <w:rPr>
                <w:rFonts w:ascii="Arial" w:hAnsi="Arial"/>
                <w:sz w:val="24"/>
              </w:rPr>
            </w:pPr>
          </w:p>
        </w:tc>
        <w:tc>
          <w:tcPr>
            <w:tcW w:w="1622" w:type="pct"/>
            <w:tcBorders>
              <w:top w:val="single" w:sz="6" w:space="0" w:color="000000"/>
              <w:left w:val="single" w:sz="6" w:space="0" w:color="000000"/>
              <w:bottom w:val="single" w:sz="6" w:space="0" w:color="000000"/>
              <w:right w:val="nil"/>
            </w:tcBorders>
          </w:tcPr>
          <w:p w14:paraId="59F42187" w14:textId="77777777" w:rsidR="002E3883" w:rsidRDefault="002E3883" w:rsidP="00AD1C54">
            <w:pPr>
              <w:rPr>
                <w:rFonts w:ascii="Arial" w:hAnsi="Arial"/>
                <w:sz w:val="24"/>
              </w:rPr>
            </w:pPr>
          </w:p>
          <w:p w14:paraId="05B71868" w14:textId="77777777" w:rsidR="002E3883" w:rsidRDefault="002E3883" w:rsidP="002E3883">
            <w:pPr>
              <w:numPr>
                <w:ilvl w:val="0"/>
                <w:numId w:val="6"/>
              </w:numPr>
              <w:spacing w:after="0" w:line="240" w:lineRule="auto"/>
              <w:rPr>
                <w:rFonts w:ascii="Arial" w:hAnsi="Arial"/>
                <w:sz w:val="24"/>
              </w:rPr>
            </w:pPr>
            <w:r>
              <w:rPr>
                <w:rFonts w:ascii="Arial" w:hAnsi="Arial"/>
                <w:sz w:val="24"/>
              </w:rPr>
              <w:t>Enhanced numerical skills, e.g. performing complex calculations</w:t>
            </w:r>
          </w:p>
          <w:p w14:paraId="5C2FF185" w14:textId="77777777" w:rsidR="002E3883" w:rsidRDefault="002E3883" w:rsidP="00AD1C54">
            <w:pPr>
              <w:rPr>
                <w:rFonts w:ascii="Arial" w:hAnsi="Arial"/>
                <w:sz w:val="24"/>
              </w:rPr>
            </w:pPr>
          </w:p>
          <w:p w14:paraId="36516DCF" w14:textId="77777777" w:rsidR="002E3883" w:rsidRDefault="002E3883" w:rsidP="002E3883">
            <w:pPr>
              <w:numPr>
                <w:ilvl w:val="0"/>
                <w:numId w:val="7"/>
              </w:numPr>
              <w:spacing w:after="0" w:line="240" w:lineRule="auto"/>
              <w:rPr>
                <w:rFonts w:ascii="Arial" w:hAnsi="Arial"/>
                <w:sz w:val="24"/>
              </w:rPr>
            </w:pPr>
            <w:r>
              <w:rPr>
                <w:rFonts w:ascii="Arial" w:hAnsi="Arial"/>
                <w:sz w:val="24"/>
              </w:rPr>
              <w:t>Enhanced literacy skills, e.g. composing either original memos, letters or short reports on a regular basis, statement writing</w:t>
            </w:r>
          </w:p>
          <w:p w14:paraId="6CEE66A7" w14:textId="77777777" w:rsidR="002E3883" w:rsidRDefault="002E3883" w:rsidP="00AD1C54">
            <w:pPr>
              <w:rPr>
                <w:rFonts w:ascii="Arial" w:hAnsi="Arial"/>
                <w:sz w:val="24"/>
              </w:rPr>
            </w:pPr>
          </w:p>
          <w:p w14:paraId="10E50750" w14:textId="77777777" w:rsidR="002E3883" w:rsidRDefault="002E3883" w:rsidP="002E3883">
            <w:pPr>
              <w:numPr>
                <w:ilvl w:val="0"/>
                <w:numId w:val="8"/>
              </w:numPr>
              <w:spacing w:after="0" w:line="240" w:lineRule="auto"/>
              <w:rPr>
                <w:rFonts w:ascii="Arial" w:hAnsi="Arial"/>
                <w:sz w:val="24"/>
              </w:rPr>
            </w:pPr>
            <w:r>
              <w:rPr>
                <w:rFonts w:ascii="Arial" w:hAnsi="Arial"/>
                <w:sz w:val="24"/>
              </w:rPr>
              <w:t xml:space="preserve">Enhanced keyboard skills, e.g. use of spreadsheets, inputting into database systems, etc. where accuracy is </w:t>
            </w:r>
            <w:proofErr w:type="gramStart"/>
            <w:r>
              <w:rPr>
                <w:rFonts w:ascii="Arial" w:hAnsi="Arial"/>
                <w:sz w:val="24"/>
              </w:rPr>
              <w:t>essential</w:t>
            </w:r>
            <w:proofErr w:type="gramEnd"/>
            <w:r>
              <w:rPr>
                <w:rFonts w:ascii="Arial" w:hAnsi="Arial"/>
                <w:sz w:val="24"/>
              </w:rPr>
              <w:t xml:space="preserve"> but speed is not a key demand</w:t>
            </w:r>
          </w:p>
          <w:p w14:paraId="3D56383E" w14:textId="77777777" w:rsidR="002E3883" w:rsidRDefault="002E3883" w:rsidP="00AD1C54">
            <w:pPr>
              <w:rPr>
                <w:rFonts w:ascii="Arial" w:hAnsi="Arial"/>
                <w:sz w:val="24"/>
              </w:rPr>
            </w:pPr>
          </w:p>
        </w:tc>
        <w:tc>
          <w:tcPr>
            <w:tcW w:w="1756" w:type="pct"/>
            <w:tcBorders>
              <w:top w:val="single" w:sz="6" w:space="0" w:color="000000"/>
              <w:left w:val="single" w:sz="6" w:space="0" w:color="000000"/>
              <w:bottom w:val="single" w:sz="6" w:space="0" w:color="000000"/>
              <w:right w:val="single" w:sz="6" w:space="0" w:color="000000"/>
            </w:tcBorders>
          </w:tcPr>
          <w:p w14:paraId="2FB8747F" w14:textId="77777777" w:rsidR="002E3883" w:rsidRDefault="002E3883" w:rsidP="00AD1C54">
            <w:pPr>
              <w:rPr>
                <w:rFonts w:ascii="Arial" w:hAnsi="Arial"/>
                <w:sz w:val="24"/>
              </w:rPr>
            </w:pPr>
          </w:p>
          <w:p w14:paraId="5259FB09" w14:textId="77777777" w:rsidR="002E3883" w:rsidRDefault="002E3883" w:rsidP="002E3883">
            <w:pPr>
              <w:numPr>
                <w:ilvl w:val="0"/>
                <w:numId w:val="9"/>
              </w:numPr>
              <w:spacing w:after="0" w:line="240" w:lineRule="auto"/>
              <w:rPr>
                <w:rFonts w:ascii="Arial" w:hAnsi="Arial"/>
                <w:sz w:val="24"/>
              </w:rPr>
            </w:pPr>
            <w:r>
              <w:rPr>
                <w:rFonts w:ascii="Arial" w:hAnsi="Arial"/>
                <w:sz w:val="24"/>
              </w:rPr>
              <w:t>Sift/Interview</w:t>
            </w:r>
          </w:p>
          <w:p w14:paraId="61006C5F" w14:textId="77777777" w:rsidR="002E3883" w:rsidRDefault="002E3883" w:rsidP="00AD1C54">
            <w:pPr>
              <w:rPr>
                <w:rFonts w:ascii="Arial" w:hAnsi="Arial"/>
                <w:sz w:val="24"/>
              </w:rPr>
            </w:pPr>
          </w:p>
          <w:p w14:paraId="684A6C20" w14:textId="77777777" w:rsidR="002E3883" w:rsidRDefault="002E3883" w:rsidP="00AD1C54">
            <w:pPr>
              <w:rPr>
                <w:rFonts w:ascii="Arial" w:hAnsi="Arial"/>
                <w:sz w:val="24"/>
              </w:rPr>
            </w:pPr>
          </w:p>
          <w:p w14:paraId="0A22EBE2" w14:textId="77777777" w:rsidR="002E3883" w:rsidRDefault="002E3883" w:rsidP="00AD1C54">
            <w:pPr>
              <w:rPr>
                <w:rFonts w:ascii="Arial" w:hAnsi="Arial"/>
                <w:sz w:val="24"/>
              </w:rPr>
            </w:pPr>
          </w:p>
          <w:p w14:paraId="78BFF1EC" w14:textId="77777777" w:rsidR="002E3883" w:rsidRDefault="002E3883" w:rsidP="002E3883">
            <w:pPr>
              <w:numPr>
                <w:ilvl w:val="0"/>
                <w:numId w:val="9"/>
              </w:numPr>
              <w:spacing w:after="0" w:line="240" w:lineRule="auto"/>
              <w:rPr>
                <w:rFonts w:ascii="Arial" w:hAnsi="Arial"/>
                <w:sz w:val="24"/>
              </w:rPr>
            </w:pPr>
            <w:r>
              <w:rPr>
                <w:rFonts w:ascii="Arial" w:hAnsi="Arial"/>
                <w:sz w:val="24"/>
              </w:rPr>
              <w:t>Sift/Interview</w:t>
            </w:r>
          </w:p>
          <w:p w14:paraId="76B0ED1B" w14:textId="77777777" w:rsidR="002E3883" w:rsidRDefault="002E3883" w:rsidP="00AD1C54">
            <w:pPr>
              <w:rPr>
                <w:rFonts w:ascii="Arial" w:hAnsi="Arial"/>
                <w:sz w:val="24"/>
              </w:rPr>
            </w:pPr>
          </w:p>
          <w:p w14:paraId="7C85271B" w14:textId="77777777" w:rsidR="002E3883" w:rsidRDefault="002E3883" w:rsidP="00AD1C54">
            <w:pPr>
              <w:rPr>
                <w:rFonts w:ascii="Arial" w:hAnsi="Arial"/>
                <w:sz w:val="24"/>
              </w:rPr>
            </w:pPr>
          </w:p>
          <w:p w14:paraId="1B3A3238" w14:textId="77777777" w:rsidR="002E3883" w:rsidRDefault="002E3883" w:rsidP="00AD1C54">
            <w:pPr>
              <w:rPr>
                <w:rFonts w:ascii="Arial" w:hAnsi="Arial"/>
                <w:sz w:val="24"/>
              </w:rPr>
            </w:pPr>
          </w:p>
          <w:p w14:paraId="22A5481E" w14:textId="77777777" w:rsidR="002E3883" w:rsidRDefault="002E3883" w:rsidP="00AD1C54">
            <w:pPr>
              <w:rPr>
                <w:rFonts w:ascii="Arial" w:hAnsi="Arial"/>
                <w:sz w:val="24"/>
              </w:rPr>
            </w:pPr>
          </w:p>
          <w:p w14:paraId="39CC5C19" w14:textId="77777777" w:rsidR="002E3883" w:rsidRDefault="002E3883" w:rsidP="00AD1C54">
            <w:pPr>
              <w:rPr>
                <w:rFonts w:ascii="Arial" w:hAnsi="Arial"/>
                <w:sz w:val="24"/>
              </w:rPr>
            </w:pPr>
          </w:p>
          <w:p w14:paraId="6FF60392" w14:textId="77777777" w:rsidR="002E3883" w:rsidRDefault="002E3883" w:rsidP="00AD1C54">
            <w:pPr>
              <w:rPr>
                <w:rFonts w:ascii="Arial" w:hAnsi="Arial"/>
                <w:sz w:val="24"/>
              </w:rPr>
            </w:pPr>
          </w:p>
          <w:p w14:paraId="4BF3E5BC" w14:textId="77777777" w:rsidR="002E3883" w:rsidRDefault="002E3883" w:rsidP="002E3883">
            <w:pPr>
              <w:numPr>
                <w:ilvl w:val="0"/>
                <w:numId w:val="9"/>
              </w:numPr>
              <w:spacing w:after="0" w:line="240" w:lineRule="auto"/>
              <w:rPr>
                <w:rFonts w:ascii="Arial" w:hAnsi="Arial"/>
                <w:sz w:val="24"/>
              </w:rPr>
            </w:pPr>
            <w:r>
              <w:rPr>
                <w:rFonts w:ascii="Arial" w:hAnsi="Arial"/>
                <w:sz w:val="24"/>
              </w:rPr>
              <w:t>Sift/Interview</w:t>
            </w:r>
          </w:p>
          <w:p w14:paraId="66C13423" w14:textId="77777777" w:rsidR="002E3883" w:rsidRDefault="002E3883" w:rsidP="00AD1C54">
            <w:pPr>
              <w:rPr>
                <w:rFonts w:ascii="Arial" w:hAnsi="Arial"/>
                <w:sz w:val="24"/>
              </w:rPr>
            </w:pPr>
          </w:p>
          <w:p w14:paraId="1CFA1090" w14:textId="77777777" w:rsidR="002E3883" w:rsidRDefault="002E3883" w:rsidP="00AD1C54">
            <w:pPr>
              <w:rPr>
                <w:rFonts w:ascii="Arial" w:hAnsi="Arial"/>
                <w:sz w:val="24"/>
              </w:rPr>
            </w:pPr>
          </w:p>
          <w:p w14:paraId="405A22BA" w14:textId="77777777" w:rsidR="002E3883" w:rsidRDefault="002E3883" w:rsidP="00AD1C54">
            <w:pPr>
              <w:rPr>
                <w:rFonts w:ascii="Arial" w:hAnsi="Arial"/>
                <w:sz w:val="24"/>
              </w:rPr>
            </w:pPr>
          </w:p>
          <w:p w14:paraId="5CF31F2C" w14:textId="77777777" w:rsidR="002E3883" w:rsidRDefault="002E3883" w:rsidP="00AD1C54">
            <w:pPr>
              <w:rPr>
                <w:rFonts w:ascii="Arial" w:hAnsi="Arial"/>
                <w:sz w:val="24"/>
              </w:rPr>
            </w:pPr>
          </w:p>
          <w:p w14:paraId="75FFC082" w14:textId="77777777" w:rsidR="002E3883" w:rsidRDefault="002E3883" w:rsidP="00AD1C54">
            <w:pPr>
              <w:rPr>
                <w:rFonts w:ascii="Arial" w:hAnsi="Arial"/>
                <w:sz w:val="24"/>
              </w:rPr>
            </w:pPr>
          </w:p>
          <w:p w14:paraId="6F894026" w14:textId="77777777" w:rsidR="002E3883" w:rsidRDefault="002E3883" w:rsidP="00AD1C54">
            <w:pPr>
              <w:rPr>
                <w:rFonts w:ascii="Arial" w:hAnsi="Arial"/>
                <w:sz w:val="24"/>
              </w:rPr>
            </w:pPr>
          </w:p>
          <w:p w14:paraId="7F6ED4A2" w14:textId="77777777" w:rsidR="002E3883" w:rsidRDefault="002E3883" w:rsidP="00AD1C54">
            <w:pPr>
              <w:rPr>
                <w:rFonts w:ascii="Arial" w:hAnsi="Arial"/>
                <w:sz w:val="24"/>
              </w:rPr>
            </w:pPr>
          </w:p>
          <w:p w14:paraId="59E03B2B" w14:textId="77777777" w:rsidR="002E3883" w:rsidRDefault="002E3883" w:rsidP="00AD1C54">
            <w:pPr>
              <w:rPr>
                <w:rFonts w:ascii="Arial" w:hAnsi="Arial"/>
                <w:sz w:val="24"/>
              </w:rPr>
            </w:pPr>
          </w:p>
        </w:tc>
      </w:tr>
      <w:tr w:rsidR="002E3883" w14:paraId="4EACDA14" w14:textId="77777777" w:rsidTr="00AD1C54">
        <w:tc>
          <w:tcPr>
            <w:tcW w:w="1621" w:type="pct"/>
            <w:tcBorders>
              <w:top w:val="single" w:sz="6" w:space="0" w:color="000000"/>
              <w:left w:val="single" w:sz="6" w:space="0" w:color="000000"/>
              <w:bottom w:val="single" w:sz="6" w:space="0" w:color="000000"/>
              <w:right w:val="single" w:sz="6" w:space="0" w:color="000000"/>
            </w:tcBorders>
          </w:tcPr>
          <w:p w14:paraId="717DFFEA" w14:textId="77777777" w:rsidR="002E3883" w:rsidRDefault="002E3883" w:rsidP="00AD1C54">
            <w:pPr>
              <w:rPr>
                <w:rFonts w:ascii="Arial" w:hAnsi="Arial"/>
                <w:sz w:val="24"/>
              </w:rPr>
            </w:pPr>
            <w:r>
              <w:rPr>
                <w:rFonts w:ascii="Arial" w:hAnsi="Arial"/>
                <w:sz w:val="24"/>
              </w:rPr>
              <w:tab/>
            </w:r>
          </w:p>
          <w:p w14:paraId="09CFA1C8" w14:textId="77777777" w:rsidR="002E3883" w:rsidRDefault="002E3883" w:rsidP="00AD1C54">
            <w:pPr>
              <w:rPr>
                <w:rFonts w:ascii="Arial" w:hAnsi="Arial"/>
                <w:sz w:val="24"/>
              </w:rPr>
            </w:pPr>
            <w:r>
              <w:rPr>
                <w:rFonts w:ascii="Arial" w:hAnsi="Arial"/>
                <w:sz w:val="24"/>
              </w:rPr>
              <w:t>Disposition</w:t>
            </w:r>
          </w:p>
          <w:p w14:paraId="7D7E2D2D" w14:textId="77777777" w:rsidR="002E3883" w:rsidRDefault="002E3883" w:rsidP="00AD1C54">
            <w:pPr>
              <w:rPr>
                <w:rFonts w:ascii="Arial" w:hAnsi="Arial"/>
                <w:sz w:val="24"/>
              </w:rPr>
            </w:pPr>
          </w:p>
          <w:p w14:paraId="6C98080A" w14:textId="77777777" w:rsidR="002E3883" w:rsidRDefault="002E3883" w:rsidP="00AD1C54">
            <w:pPr>
              <w:rPr>
                <w:rFonts w:ascii="Arial" w:hAnsi="Arial"/>
                <w:sz w:val="24"/>
              </w:rPr>
            </w:pPr>
          </w:p>
          <w:p w14:paraId="1F7948AB" w14:textId="77777777" w:rsidR="002E3883" w:rsidRDefault="002E3883" w:rsidP="00AD1C54">
            <w:pPr>
              <w:rPr>
                <w:rFonts w:ascii="Arial" w:hAnsi="Arial"/>
                <w:sz w:val="24"/>
              </w:rPr>
            </w:pPr>
          </w:p>
        </w:tc>
        <w:tc>
          <w:tcPr>
            <w:tcW w:w="1622" w:type="pct"/>
            <w:tcBorders>
              <w:top w:val="single" w:sz="4" w:space="0" w:color="auto"/>
              <w:left w:val="single" w:sz="6" w:space="0" w:color="000000"/>
              <w:bottom w:val="single" w:sz="6" w:space="0" w:color="000000"/>
              <w:right w:val="nil"/>
            </w:tcBorders>
          </w:tcPr>
          <w:p w14:paraId="0AE5844B" w14:textId="77777777" w:rsidR="002E3883" w:rsidRDefault="002E3883" w:rsidP="00AD1C54">
            <w:pPr>
              <w:rPr>
                <w:rFonts w:ascii="Arial" w:hAnsi="Arial"/>
                <w:sz w:val="24"/>
              </w:rPr>
            </w:pPr>
          </w:p>
          <w:p w14:paraId="2210DF41" w14:textId="77777777" w:rsidR="002E3883" w:rsidRDefault="002E3883" w:rsidP="002E3883">
            <w:pPr>
              <w:numPr>
                <w:ilvl w:val="0"/>
                <w:numId w:val="10"/>
              </w:numPr>
              <w:spacing w:after="0" w:line="240" w:lineRule="auto"/>
              <w:rPr>
                <w:rFonts w:ascii="Arial" w:hAnsi="Arial"/>
                <w:sz w:val="24"/>
              </w:rPr>
            </w:pPr>
            <w:r>
              <w:rPr>
                <w:rFonts w:ascii="Arial" w:hAnsi="Arial"/>
                <w:sz w:val="24"/>
              </w:rPr>
              <w:t>Able to work under pressure to meet specific deadlines</w:t>
            </w:r>
          </w:p>
          <w:p w14:paraId="7C518851" w14:textId="77777777" w:rsidR="002E3883" w:rsidRDefault="002E3883" w:rsidP="00AD1C54">
            <w:pPr>
              <w:rPr>
                <w:rFonts w:ascii="Arial" w:hAnsi="Arial"/>
                <w:sz w:val="24"/>
              </w:rPr>
            </w:pPr>
          </w:p>
          <w:p w14:paraId="5EE7851C" w14:textId="77777777" w:rsidR="002E3883" w:rsidRDefault="002E3883" w:rsidP="002E3883">
            <w:pPr>
              <w:numPr>
                <w:ilvl w:val="0"/>
                <w:numId w:val="11"/>
              </w:numPr>
              <w:spacing w:after="0" w:line="240" w:lineRule="auto"/>
              <w:rPr>
                <w:rFonts w:ascii="Arial" w:hAnsi="Arial"/>
                <w:sz w:val="24"/>
              </w:rPr>
            </w:pPr>
            <w:r>
              <w:rPr>
                <w:rFonts w:ascii="Arial" w:hAnsi="Arial"/>
                <w:sz w:val="24"/>
              </w:rPr>
              <w:t>Able to work on own initiative as well as part of a team</w:t>
            </w:r>
          </w:p>
          <w:p w14:paraId="72EA5C69" w14:textId="77777777" w:rsidR="002E3883" w:rsidRDefault="002E3883" w:rsidP="00AD1C54">
            <w:pPr>
              <w:rPr>
                <w:rFonts w:ascii="Arial" w:hAnsi="Arial"/>
                <w:sz w:val="24"/>
              </w:rPr>
            </w:pPr>
          </w:p>
        </w:tc>
        <w:tc>
          <w:tcPr>
            <w:tcW w:w="1756" w:type="pct"/>
            <w:tcBorders>
              <w:top w:val="single" w:sz="6" w:space="0" w:color="000000"/>
              <w:left w:val="single" w:sz="6" w:space="0" w:color="000000"/>
              <w:bottom w:val="single" w:sz="6" w:space="0" w:color="000000"/>
              <w:right w:val="single" w:sz="4" w:space="0" w:color="auto"/>
            </w:tcBorders>
          </w:tcPr>
          <w:p w14:paraId="23E80ECC" w14:textId="77777777" w:rsidR="002E3883" w:rsidRDefault="002E3883" w:rsidP="00AD1C54">
            <w:pPr>
              <w:rPr>
                <w:rFonts w:ascii="Arial" w:hAnsi="Arial"/>
                <w:sz w:val="24"/>
              </w:rPr>
            </w:pPr>
          </w:p>
          <w:p w14:paraId="188C7C42" w14:textId="77777777" w:rsidR="002E3883" w:rsidRDefault="002E3883" w:rsidP="002E3883">
            <w:pPr>
              <w:numPr>
                <w:ilvl w:val="0"/>
                <w:numId w:val="12"/>
              </w:numPr>
              <w:spacing w:after="0" w:line="240" w:lineRule="auto"/>
              <w:rPr>
                <w:rFonts w:ascii="Arial" w:hAnsi="Arial"/>
                <w:sz w:val="24"/>
              </w:rPr>
            </w:pPr>
            <w:r>
              <w:rPr>
                <w:rFonts w:ascii="Arial" w:hAnsi="Arial"/>
                <w:sz w:val="24"/>
              </w:rPr>
              <w:t>Sift/interview</w:t>
            </w:r>
          </w:p>
          <w:p w14:paraId="6087A2C7" w14:textId="77777777" w:rsidR="002E3883" w:rsidRDefault="002E3883" w:rsidP="00AD1C54">
            <w:pPr>
              <w:rPr>
                <w:rFonts w:ascii="Arial" w:hAnsi="Arial"/>
                <w:sz w:val="24"/>
              </w:rPr>
            </w:pPr>
          </w:p>
          <w:p w14:paraId="4E7C8BFA" w14:textId="77777777" w:rsidR="002E3883" w:rsidRDefault="002E3883" w:rsidP="00AD1C54">
            <w:pPr>
              <w:rPr>
                <w:rFonts w:ascii="Arial" w:hAnsi="Arial"/>
                <w:sz w:val="24"/>
              </w:rPr>
            </w:pPr>
          </w:p>
          <w:p w14:paraId="1B12CDF0" w14:textId="77777777" w:rsidR="002E3883" w:rsidRDefault="002E3883" w:rsidP="00AD1C54">
            <w:pPr>
              <w:rPr>
                <w:rFonts w:ascii="Arial" w:hAnsi="Arial"/>
                <w:sz w:val="24"/>
              </w:rPr>
            </w:pPr>
          </w:p>
          <w:p w14:paraId="3B733B0B" w14:textId="77777777" w:rsidR="002E3883" w:rsidRDefault="002E3883" w:rsidP="002E3883">
            <w:pPr>
              <w:numPr>
                <w:ilvl w:val="0"/>
                <w:numId w:val="12"/>
              </w:numPr>
              <w:spacing w:after="0" w:line="240" w:lineRule="auto"/>
              <w:rPr>
                <w:rFonts w:ascii="Arial" w:hAnsi="Arial"/>
                <w:sz w:val="24"/>
              </w:rPr>
            </w:pPr>
            <w:r>
              <w:rPr>
                <w:rFonts w:ascii="Arial" w:hAnsi="Arial"/>
                <w:sz w:val="24"/>
              </w:rPr>
              <w:t>Sift/Interview</w:t>
            </w:r>
          </w:p>
        </w:tc>
      </w:tr>
      <w:tr w:rsidR="002E3883" w14:paraId="54D4CA8B" w14:textId="77777777" w:rsidTr="00AD1C54">
        <w:tc>
          <w:tcPr>
            <w:tcW w:w="1621" w:type="pct"/>
            <w:tcBorders>
              <w:top w:val="single" w:sz="6" w:space="0" w:color="000000"/>
              <w:left w:val="single" w:sz="6" w:space="0" w:color="000000"/>
              <w:bottom w:val="single" w:sz="6" w:space="0" w:color="000000"/>
              <w:right w:val="single" w:sz="6" w:space="0" w:color="000000"/>
            </w:tcBorders>
          </w:tcPr>
          <w:p w14:paraId="58371D3C" w14:textId="77777777" w:rsidR="002E3883" w:rsidRDefault="002E3883" w:rsidP="00AD1C54">
            <w:pPr>
              <w:rPr>
                <w:rFonts w:ascii="Arial" w:hAnsi="Arial"/>
                <w:sz w:val="24"/>
              </w:rPr>
            </w:pPr>
            <w:r>
              <w:rPr>
                <w:rFonts w:ascii="Arial" w:hAnsi="Arial"/>
                <w:sz w:val="24"/>
              </w:rPr>
              <w:tab/>
            </w:r>
          </w:p>
          <w:p w14:paraId="55697D2F" w14:textId="77777777" w:rsidR="002E3883" w:rsidRDefault="002E3883" w:rsidP="00AD1C54">
            <w:pPr>
              <w:rPr>
                <w:rFonts w:ascii="Arial" w:hAnsi="Arial"/>
                <w:sz w:val="24"/>
              </w:rPr>
            </w:pPr>
            <w:r>
              <w:rPr>
                <w:rFonts w:ascii="Arial" w:hAnsi="Arial"/>
                <w:sz w:val="24"/>
              </w:rPr>
              <w:lastRenderedPageBreak/>
              <w:t>Special Requirements</w:t>
            </w:r>
          </w:p>
          <w:p w14:paraId="4AF44D9D" w14:textId="77777777" w:rsidR="002E3883" w:rsidRDefault="002E3883" w:rsidP="00AD1C54">
            <w:pPr>
              <w:rPr>
                <w:rFonts w:ascii="Arial" w:hAnsi="Arial"/>
                <w:sz w:val="24"/>
              </w:rPr>
            </w:pPr>
          </w:p>
          <w:p w14:paraId="19525C33" w14:textId="77777777" w:rsidR="002E3883" w:rsidRDefault="002E3883" w:rsidP="00AD1C54">
            <w:pPr>
              <w:rPr>
                <w:rFonts w:ascii="Arial" w:hAnsi="Arial"/>
                <w:sz w:val="24"/>
              </w:rPr>
            </w:pPr>
          </w:p>
          <w:p w14:paraId="07A7D40B" w14:textId="77777777" w:rsidR="002E3883" w:rsidRDefault="002E3883" w:rsidP="00AD1C54">
            <w:pPr>
              <w:rPr>
                <w:rFonts w:ascii="Arial" w:hAnsi="Arial"/>
                <w:sz w:val="24"/>
              </w:rPr>
            </w:pPr>
          </w:p>
        </w:tc>
        <w:tc>
          <w:tcPr>
            <w:tcW w:w="1622" w:type="pct"/>
            <w:tcBorders>
              <w:top w:val="single" w:sz="6" w:space="0" w:color="000000"/>
              <w:left w:val="single" w:sz="6" w:space="0" w:color="000000"/>
              <w:bottom w:val="single" w:sz="6" w:space="0" w:color="000000"/>
              <w:right w:val="nil"/>
            </w:tcBorders>
          </w:tcPr>
          <w:p w14:paraId="4C7E505C" w14:textId="77777777" w:rsidR="002E3883" w:rsidRDefault="002E3883" w:rsidP="00AD1C54">
            <w:pPr>
              <w:rPr>
                <w:rFonts w:ascii="Arial" w:hAnsi="Arial"/>
                <w:sz w:val="24"/>
              </w:rPr>
            </w:pPr>
          </w:p>
          <w:p w14:paraId="24DDB343" w14:textId="77777777" w:rsidR="002E3883" w:rsidRDefault="002E3883" w:rsidP="002E3883">
            <w:pPr>
              <w:numPr>
                <w:ilvl w:val="0"/>
                <w:numId w:val="13"/>
              </w:numPr>
              <w:spacing w:after="0" w:line="240" w:lineRule="auto"/>
              <w:rPr>
                <w:rFonts w:ascii="Arial" w:hAnsi="Arial"/>
                <w:sz w:val="24"/>
              </w:rPr>
            </w:pPr>
            <w:r>
              <w:rPr>
                <w:rFonts w:ascii="Arial" w:hAnsi="Arial"/>
                <w:sz w:val="24"/>
              </w:rPr>
              <w:lastRenderedPageBreak/>
              <w:t>To be of the highest integrity</w:t>
            </w:r>
          </w:p>
          <w:p w14:paraId="6832E302" w14:textId="77777777" w:rsidR="002E3883" w:rsidRDefault="002E3883" w:rsidP="00AD1C54">
            <w:pPr>
              <w:ind w:left="1062"/>
              <w:rPr>
                <w:rFonts w:ascii="Arial" w:hAnsi="Arial"/>
                <w:sz w:val="24"/>
              </w:rPr>
            </w:pPr>
          </w:p>
          <w:p w14:paraId="033BC37C" w14:textId="77777777" w:rsidR="002E3883" w:rsidRDefault="002E3883" w:rsidP="002E3883">
            <w:pPr>
              <w:numPr>
                <w:ilvl w:val="0"/>
                <w:numId w:val="14"/>
              </w:numPr>
              <w:spacing w:after="0" w:line="240" w:lineRule="auto"/>
              <w:rPr>
                <w:rFonts w:ascii="Arial" w:hAnsi="Arial"/>
                <w:sz w:val="24"/>
              </w:rPr>
            </w:pPr>
            <w:r>
              <w:rPr>
                <w:rFonts w:ascii="Arial" w:hAnsi="Arial"/>
                <w:sz w:val="24"/>
              </w:rPr>
              <w:t>To have a respect for diversity and be committed to the principles of Equal Opportunities</w:t>
            </w:r>
          </w:p>
          <w:p w14:paraId="26C713E9" w14:textId="77777777" w:rsidR="002E3883" w:rsidRDefault="002E3883" w:rsidP="00AD1C54">
            <w:pPr>
              <w:rPr>
                <w:rFonts w:ascii="Arial" w:hAnsi="Arial"/>
                <w:sz w:val="24"/>
              </w:rPr>
            </w:pPr>
          </w:p>
        </w:tc>
        <w:tc>
          <w:tcPr>
            <w:tcW w:w="1756" w:type="pct"/>
            <w:tcBorders>
              <w:top w:val="single" w:sz="6" w:space="0" w:color="000000"/>
              <w:left w:val="single" w:sz="6" w:space="0" w:color="000000"/>
              <w:bottom w:val="single" w:sz="6" w:space="0" w:color="000000"/>
              <w:right w:val="single" w:sz="4" w:space="0" w:color="auto"/>
            </w:tcBorders>
          </w:tcPr>
          <w:p w14:paraId="3E539D66" w14:textId="77777777" w:rsidR="002E3883" w:rsidRDefault="002E3883" w:rsidP="00AD1C54">
            <w:pPr>
              <w:rPr>
                <w:rFonts w:ascii="Arial" w:hAnsi="Arial"/>
                <w:sz w:val="24"/>
              </w:rPr>
            </w:pPr>
          </w:p>
          <w:p w14:paraId="28CA3509" w14:textId="77777777" w:rsidR="002E3883" w:rsidRDefault="002E3883" w:rsidP="002E3883">
            <w:pPr>
              <w:numPr>
                <w:ilvl w:val="0"/>
                <w:numId w:val="15"/>
              </w:numPr>
              <w:spacing w:after="0" w:line="240" w:lineRule="auto"/>
              <w:rPr>
                <w:rFonts w:ascii="Arial" w:hAnsi="Arial"/>
                <w:sz w:val="24"/>
              </w:rPr>
            </w:pPr>
            <w:r>
              <w:rPr>
                <w:rFonts w:ascii="Arial" w:hAnsi="Arial"/>
                <w:sz w:val="24"/>
              </w:rPr>
              <w:lastRenderedPageBreak/>
              <w:t>Sift/Interview/Vetting</w:t>
            </w:r>
          </w:p>
          <w:p w14:paraId="70617215" w14:textId="77777777" w:rsidR="002E3883" w:rsidRDefault="002E3883" w:rsidP="00AD1C54">
            <w:pPr>
              <w:rPr>
                <w:rFonts w:ascii="Arial" w:hAnsi="Arial"/>
                <w:sz w:val="24"/>
              </w:rPr>
            </w:pPr>
          </w:p>
          <w:p w14:paraId="65628B55" w14:textId="77777777" w:rsidR="002E3883" w:rsidRDefault="002E3883" w:rsidP="00AD1C54">
            <w:pPr>
              <w:rPr>
                <w:rFonts w:ascii="Arial" w:hAnsi="Arial"/>
                <w:sz w:val="24"/>
              </w:rPr>
            </w:pPr>
          </w:p>
          <w:p w14:paraId="108837E3" w14:textId="77777777" w:rsidR="002E3883" w:rsidRDefault="002E3883" w:rsidP="002E3883">
            <w:pPr>
              <w:numPr>
                <w:ilvl w:val="0"/>
                <w:numId w:val="15"/>
              </w:numPr>
              <w:spacing w:after="0" w:line="240" w:lineRule="auto"/>
              <w:rPr>
                <w:rFonts w:ascii="Arial" w:hAnsi="Arial"/>
                <w:sz w:val="24"/>
              </w:rPr>
            </w:pPr>
            <w:r>
              <w:rPr>
                <w:rFonts w:ascii="Arial" w:hAnsi="Arial"/>
                <w:sz w:val="24"/>
              </w:rPr>
              <w:t>Sift/Interview</w:t>
            </w:r>
          </w:p>
        </w:tc>
      </w:tr>
    </w:tbl>
    <w:p w14:paraId="026B107D" w14:textId="77777777" w:rsidR="002E3883" w:rsidRDefault="002E3883" w:rsidP="002E3883">
      <w:pPr>
        <w:rPr>
          <w:rFonts w:ascii="Times New Roman" w:hAnsi="Times New Roman"/>
          <w:sz w:val="20"/>
          <w:szCs w:val="20"/>
          <w:lang w:val="en-US"/>
        </w:rPr>
      </w:pPr>
    </w:p>
    <w:p w14:paraId="606444A7" w14:textId="77777777" w:rsidR="002E3883" w:rsidRDefault="002E3883" w:rsidP="002E3883"/>
    <w:p w14:paraId="01AAB22F" w14:textId="77777777" w:rsidR="002E3883" w:rsidRDefault="002E3883" w:rsidP="002E3883"/>
    <w:p w14:paraId="0C8274B1" w14:textId="77777777" w:rsidR="002E3883" w:rsidRDefault="002E3883" w:rsidP="002E3883"/>
    <w:p w14:paraId="03C365F3" w14:textId="77777777" w:rsidR="002E3883" w:rsidRDefault="002E3883" w:rsidP="002E3883"/>
    <w:p w14:paraId="7A2AD5DC" w14:textId="77777777" w:rsidR="002E3883" w:rsidRDefault="002E3883" w:rsidP="002E3883"/>
    <w:p w14:paraId="585B4B84" w14:textId="77777777" w:rsidR="002E3883" w:rsidRDefault="002E3883" w:rsidP="002E3883"/>
    <w:p w14:paraId="416CDDCC" w14:textId="77777777" w:rsidR="002E3883" w:rsidRDefault="002E3883" w:rsidP="002E3883"/>
    <w:p w14:paraId="0885A298" w14:textId="77777777" w:rsidR="002E3883" w:rsidRDefault="002E3883" w:rsidP="002E3883"/>
    <w:p w14:paraId="09BB5FA3" w14:textId="77777777" w:rsidR="002E3883" w:rsidRDefault="002E3883" w:rsidP="002E3883"/>
    <w:p w14:paraId="7450AF74" w14:textId="77777777" w:rsidR="002E3883" w:rsidRDefault="002E3883" w:rsidP="002E3883"/>
    <w:p w14:paraId="5667DAAB" w14:textId="77777777" w:rsidR="002E3883" w:rsidRDefault="002E3883" w:rsidP="002E3883"/>
    <w:p w14:paraId="693CB0C1" w14:textId="77777777" w:rsidR="002E3883" w:rsidRDefault="002E3883" w:rsidP="002E3883"/>
    <w:p w14:paraId="5855C5C3" w14:textId="77777777" w:rsidR="002E3883" w:rsidRDefault="002E3883" w:rsidP="002E3883"/>
    <w:p w14:paraId="6D90A806" w14:textId="77777777" w:rsidR="002E3883" w:rsidRDefault="002E3883" w:rsidP="002E3883"/>
    <w:p w14:paraId="618AD461" w14:textId="77777777" w:rsidR="002E3883" w:rsidRDefault="002E3883" w:rsidP="002E3883">
      <w:pPr>
        <w:spacing w:line="240" w:lineRule="auto"/>
        <w:rPr>
          <w:b/>
          <w:bCs/>
          <w:sz w:val="36"/>
          <w:szCs w:val="36"/>
        </w:rPr>
      </w:pPr>
    </w:p>
    <w:p w14:paraId="26028427" w14:textId="77777777" w:rsidR="002E3883" w:rsidRDefault="002E3883" w:rsidP="002E3883"/>
    <w:p w14:paraId="7FA8DA16" w14:textId="77777777" w:rsidR="0045458D" w:rsidRDefault="0045458D"/>
    <w:sectPr w:rsidR="0045458D" w:rsidSect="002E38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B7DB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76046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7C270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60065C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8303C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339218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59E7FD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5FC21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9D461D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BF163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EBF05EF"/>
    <w:multiLevelType w:val="hybridMultilevel"/>
    <w:tmpl w:val="BC524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F87763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57036AF"/>
    <w:multiLevelType w:val="hybridMultilevel"/>
    <w:tmpl w:val="8F8C5B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D4420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3B54344"/>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3554682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38697">
    <w:abstractNumId w:val="10"/>
  </w:num>
  <w:num w:numId="3" w16cid:durableId="1553077094">
    <w:abstractNumId w:val="3"/>
  </w:num>
  <w:num w:numId="4" w16cid:durableId="237248846">
    <w:abstractNumId w:val="5"/>
  </w:num>
  <w:num w:numId="5" w16cid:durableId="383217732">
    <w:abstractNumId w:val="11"/>
  </w:num>
  <w:num w:numId="6" w16cid:durableId="1787772100">
    <w:abstractNumId w:val="4"/>
  </w:num>
  <w:num w:numId="7" w16cid:durableId="705719221">
    <w:abstractNumId w:val="9"/>
  </w:num>
  <w:num w:numId="8" w16cid:durableId="98113688">
    <w:abstractNumId w:val="2"/>
  </w:num>
  <w:num w:numId="9" w16cid:durableId="1842546306">
    <w:abstractNumId w:val="0"/>
  </w:num>
  <w:num w:numId="10" w16cid:durableId="352191107">
    <w:abstractNumId w:val="1"/>
  </w:num>
  <w:num w:numId="11" w16cid:durableId="50732180">
    <w:abstractNumId w:val="8"/>
  </w:num>
  <w:num w:numId="12" w16cid:durableId="1814831034">
    <w:abstractNumId w:val="6"/>
  </w:num>
  <w:num w:numId="13" w16cid:durableId="118036865">
    <w:abstractNumId w:val="13"/>
  </w:num>
  <w:num w:numId="14" w16cid:durableId="1622609111">
    <w:abstractNumId w:val="14"/>
  </w:num>
  <w:num w:numId="15" w16cid:durableId="9630738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883"/>
    <w:rsid w:val="000427D3"/>
    <w:rsid w:val="002E3883"/>
    <w:rsid w:val="0045458D"/>
    <w:rsid w:val="005D1C08"/>
    <w:rsid w:val="00816D37"/>
    <w:rsid w:val="00CF3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9BFD1"/>
  <w15:chartTrackingRefBased/>
  <w15:docId w15:val="{CF1A8613-8D37-485D-B795-1E58E19B1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883"/>
  </w:style>
  <w:style w:type="paragraph" w:styleId="Heading1">
    <w:name w:val="heading 1"/>
    <w:basedOn w:val="Normal"/>
    <w:next w:val="Normal"/>
    <w:link w:val="Heading1Char"/>
    <w:uiPriority w:val="9"/>
    <w:qFormat/>
    <w:rsid w:val="002E38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38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38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38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38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38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38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38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38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8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38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38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38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38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38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38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38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3883"/>
    <w:rPr>
      <w:rFonts w:eastAsiaTheme="majorEastAsia" w:cstheme="majorBidi"/>
      <w:color w:val="272727" w:themeColor="text1" w:themeTint="D8"/>
    </w:rPr>
  </w:style>
  <w:style w:type="paragraph" w:styleId="Title">
    <w:name w:val="Title"/>
    <w:basedOn w:val="Normal"/>
    <w:next w:val="Normal"/>
    <w:link w:val="TitleChar"/>
    <w:uiPriority w:val="10"/>
    <w:qFormat/>
    <w:rsid w:val="002E38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8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8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38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3883"/>
    <w:pPr>
      <w:spacing w:before="160"/>
      <w:jc w:val="center"/>
    </w:pPr>
    <w:rPr>
      <w:i/>
      <w:iCs/>
      <w:color w:val="404040" w:themeColor="text1" w:themeTint="BF"/>
    </w:rPr>
  </w:style>
  <w:style w:type="character" w:customStyle="1" w:styleId="QuoteChar">
    <w:name w:val="Quote Char"/>
    <w:basedOn w:val="DefaultParagraphFont"/>
    <w:link w:val="Quote"/>
    <w:uiPriority w:val="29"/>
    <w:rsid w:val="002E3883"/>
    <w:rPr>
      <w:i/>
      <w:iCs/>
      <w:color w:val="404040" w:themeColor="text1" w:themeTint="BF"/>
    </w:rPr>
  </w:style>
  <w:style w:type="paragraph" w:styleId="ListParagraph">
    <w:name w:val="List Paragraph"/>
    <w:basedOn w:val="Normal"/>
    <w:uiPriority w:val="34"/>
    <w:qFormat/>
    <w:rsid w:val="002E3883"/>
    <w:pPr>
      <w:ind w:left="720"/>
      <w:contextualSpacing/>
    </w:pPr>
  </w:style>
  <w:style w:type="character" w:styleId="IntenseEmphasis">
    <w:name w:val="Intense Emphasis"/>
    <w:basedOn w:val="DefaultParagraphFont"/>
    <w:uiPriority w:val="21"/>
    <w:qFormat/>
    <w:rsid w:val="002E3883"/>
    <w:rPr>
      <w:i/>
      <w:iCs/>
      <w:color w:val="0F4761" w:themeColor="accent1" w:themeShade="BF"/>
    </w:rPr>
  </w:style>
  <w:style w:type="paragraph" w:styleId="IntenseQuote">
    <w:name w:val="Intense Quote"/>
    <w:basedOn w:val="Normal"/>
    <w:next w:val="Normal"/>
    <w:link w:val="IntenseQuoteChar"/>
    <w:uiPriority w:val="30"/>
    <w:qFormat/>
    <w:rsid w:val="002E38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3883"/>
    <w:rPr>
      <w:i/>
      <w:iCs/>
      <w:color w:val="0F4761" w:themeColor="accent1" w:themeShade="BF"/>
    </w:rPr>
  </w:style>
  <w:style w:type="character" w:styleId="IntenseReference">
    <w:name w:val="Intense Reference"/>
    <w:basedOn w:val="DefaultParagraphFont"/>
    <w:uiPriority w:val="32"/>
    <w:qFormat/>
    <w:rsid w:val="002E38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520</Words>
  <Characters>2967</Characters>
  <Application>Microsoft Office Word</Application>
  <DocSecurity>0</DocSecurity>
  <Lines>24</Lines>
  <Paragraphs>6</Paragraphs>
  <ScaleCrop>false</ScaleCrop>
  <Company>Durham Constabulary</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Sayer</dc:creator>
  <cp:keywords/>
  <dc:description/>
  <cp:lastModifiedBy>Kana O'Sullivan</cp:lastModifiedBy>
  <cp:revision>3</cp:revision>
  <dcterms:created xsi:type="dcterms:W3CDTF">2026-05-12T09:34:00Z</dcterms:created>
  <dcterms:modified xsi:type="dcterms:W3CDTF">2026-05-12T14:26:00Z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etDate">
    <vt:lpwstr>2024-09-02T13:55:54Z</vt:lpwstr>
  </property>
  <property fmtid="{D5CDD505-2E9C-101B-9397-08002B2CF9AE}" pid="4" name="MSIP_Label_8eaa0aa9-7845-4268-8f65-90cf4ea80712_Method">
    <vt:lpwstr>Standard</vt:lpwstr>
  </property>
  <property fmtid="{D5CDD505-2E9C-101B-9397-08002B2CF9AE}" pid="5" name="MSIP_Label_8eaa0aa9-7845-4268-8f65-90cf4ea80712_Name">
    <vt:lpwstr>OFFICIAL</vt:lpwstr>
  </property>
  <property fmtid="{D5CDD505-2E9C-101B-9397-08002B2CF9AE}" pid="6" name="MSIP_Label_8eaa0aa9-7845-4268-8f65-90cf4ea80712_SiteId">
    <vt:lpwstr>4bed7fe3-f410-4076-9052-b7b894eafffe</vt:lpwstr>
  </property>
  <property fmtid="{D5CDD505-2E9C-101B-9397-08002B2CF9AE}" pid="7" name="MSIP_Label_8eaa0aa9-7845-4268-8f65-90cf4ea80712_ActionId">
    <vt:lpwstr>58c10592-194b-4cca-a90f-e9342299867d</vt:lpwstr>
  </property>
  <property fmtid="{D5CDD505-2E9C-101B-9397-08002B2CF9AE}" pid="8" name="MSIP_Label_8eaa0aa9-7845-4268-8f65-90cf4ea80712_ContentBits">
    <vt:lpwstr>0</vt:lpwstr>
  </property>
</Properties>
</file>